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5F" w:rsidRDefault="00BA665F" w:rsidP="00BA665F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Teknik Şartname (36-44)</w:t>
      </w:r>
    </w:p>
    <w:p w:rsidR="00BA665F" w:rsidRPr="00C25FA8" w:rsidRDefault="00BA665F" w:rsidP="00BA665F">
      <w:pPr>
        <w:pBdr>
          <w:bottom w:val="single" w:sz="6" w:space="1" w:color="auto"/>
        </w:pBdr>
        <w:rPr>
          <w:sz w:val="24"/>
        </w:rPr>
      </w:pPr>
      <w:r w:rsidRPr="00C25FA8">
        <w:rPr>
          <w:b/>
          <w:sz w:val="24"/>
        </w:rPr>
        <w:t>Liste 3:</w:t>
      </w:r>
      <w:r w:rsidRPr="00C25FA8">
        <w:rPr>
          <w:sz w:val="24"/>
        </w:rPr>
        <w:t xml:space="preserve"> Biyomedikal Mühendisliği Malzeme Listesi (Temel Kimya </w:t>
      </w:r>
      <w:proofErr w:type="spellStart"/>
      <w:r w:rsidRPr="00C25FA8">
        <w:rPr>
          <w:sz w:val="24"/>
        </w:rPr>
        <w:t>Lab</w:t>
      </w:r>
      <w:proofErr w:type="spellEnd"/>
      <w:r w:rsidRPr="00C25FA8">
        <w:rPr>
          <w:sz w:val="24"/>
        </w:rPr>
        <w:t>. )</w:t>
      </w:r>
    </w:p>
    <w:tbl>
      <w:tblPr>
        <w:tblStyle w:val="KlavuzTablo2-Vurgu3"/>
        <w:tblW w:w="0" w:type="auto"/>
        <w:tblLook w:val="04A0" w:firstRow="1" w:lastRow="0" w:firstColumn="1" w:lastColumn="0" w:noHBand="0" w:noVBand="1"/>
      </w:tblPr>
      <w:tblGrid>
        <w:gridCol w:w="516"/>
        <w:gridCol w:w="7783"/>
        <w:gridCol w:w="773"/>
      </w:tblGrid>
      <w:tr w:rsidR="00BA665F" w:rsidTr="00D51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Default="00BA665F" w:rsidP="00D5145D">
            <w:r>
              <w:t>No</w:t>
            </w:r>
          </w:p>
        </w:tc>
        <w:tc>
          <w:tcPr>
            <w:tcW w:w="7783" w:type="dxa"/>
          </w:tcPr>
          <w:p w:rsidR="00BA665F" w:rsidRDefault="00BA665F" w:rsidP="00D51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773" w:type="dxa"/>
          </w:tcPr>
          <w:p w:rsidR="00BA665F" w:rsidRDefault="00BA665F" w:rsidP="00D51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Adet</w:t>
            </w:r>
            <w:proofErr w:type="spellEnd"/>
          </w:p>
        </w:tc>
      </w:tr>
      <w:tr w:rsidR="00BA665F" w:rsidTr="00D5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Soğutmalı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çok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amaçlı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masaüstü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santrifüj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65F" w:rsidTr="00D5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Masa tipi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laboratuar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santrifüjü</w:t>
            </w:r>
            <w:proofErr w:type="spellEnd"/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65F" w:rsidTr="00D5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Vorteks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mikser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65F" w:rsidTr="00D5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ÖLÇÜM CİHAZI </w:t>
            </w:r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65F" w:rsidTr="00D5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Mikropipet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(100-1000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mikrolitre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65F" w:rsidTr="00D5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Mikropipet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(10-100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mikrolitre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65F" w:rsidTr="00D5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Isıtıcılı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manyetik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karıştırıcı</w:t>
            </w:r>
            <w:proofErr w:type="spellEnd"/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65F" w:rsidTr="00D5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banyo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65F" w:rsidTr="00D5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Çalkalamalı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inkübatör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665F" w:rsidRDefault="00BA665F" w:rsidP="00BA665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A665F" w:rsidRDefault="00BA665F" w:rsidP="00BA665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A665F" w:rsidRPr="001F0599" w:rsidRDefault="00BA665F" w:rsidP="00BA665F">
      <w:pPr>
        <w:jc w:val="center"/>
        <w:rPr>
          <w:b/>
        </w:rPr>
      </w:pPr>
      <w:r w:rsidRPr="001F0599">
        <w:rPr>
          <w:b/>
        </w:rPr>
        <w:t>Teknik Özellikler ve Şartnameler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BA665F" w:rsidRPr="00A157A0" w:rsidTr="00D5145D">
        <w:tc>
          <w:tcPr>
            <w:tcW w:w="669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r w:rsidRPr="00A157A0">
              <w:rPr>
                <w:b/>
              </w:rPr>
              <w:t>1.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r w:rsidRPr="00A157A0">
              <w:rPr>
                <w:rFonts w:ascii="Times New Roman" w:hAnsi="Times New Roman" w:cs="Times New Roman"/>
                <w:b/>
                <w:szCs w:val="24"/>
              </w:rPr>
              <w:t>Soğutmalı Çok Amaçlı Masaüstü Santrifüj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 masa üstü tipte ve soğutmalı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mikrolitre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seviyesinde ayırım yapmalıdır.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1.3.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Cihazın maksimum hızı </w:t>
            </w: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az 17.500 </w:t>
            </w:r>
            <w:proofErr w:type="spellStart"/>
            <w:proofErr w:type="gram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maksimum çöktürme gücü en az 30.130 x g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1.4.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Cihazla birlikte kullanılabilecek olan ve istendiğinde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opsiyonel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olarak verilecek rotor çeşitleri ve çöktürme gücü değerleri aşağıdaki gibi olmalıdır: 30 x 1.5-2.0 ml sabit açılı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mikrorotor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hız: 14.000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20.800xg) ;48X1.5-2.0ml sabit açılı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mikrorotor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(18.</w:t>
            </w:r>
            <w:proofErr w:type="gram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210xg ,12</w:t>
            </w:r>
            <w:proofErr w:type="gram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.700rpm) ; 24 x 1.5-2.0 ml sabit açılı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mikrorotor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hız:17.500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30.130xg); 24 x kit, filtreli tüp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mikrorotor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hız: 13.200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19.000xg) ; 18 x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cryo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tüp rotor (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hız: 8.300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8.900xg) ; 6 x 15/50 ml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falcon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tüp rotoru (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hız:7.190 rpm,7.830xg); 2 x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microtiter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plate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rotoru (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hız:2.200 rpm,4.680xg);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1.5.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Cihaza istendiğinde RPM istendiğinde ise “ g “ değerleri girilebilir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1.6.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maksimum hızına 14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içerisinde ulaşabilmeli ve maksimum hızından 15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içerisinde durma pozisyonuna geçebilmelidir.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1.7.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rotoru üzerinde tüp yerlerini belirten numaralandırma sistemi bulunmalıdır.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1.8.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frenleme sistemi otomatik tip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1.9.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Cihazda zamanı ve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rpm’i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 “ g “ değerini gösteren dijital ekran olmalıdır ve bu değerler ekrandan takip edilebilmelidir.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1.10.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istendiği anda frenlenebilir özelliği olmalı, istendiği anda hızlı hareket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moduna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geçebilmelidir.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1.11.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 frekans kontrol tipinde hareket tekniğine sahip olmalıdır ve kömür fırça sistemi olmamalıdır.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lastRenderedPageBreak/>
              <w:t>1.12.</w:t>
            </w:r>
          </w:p>
        </w:tc>
        <w:tc>
          <w:tcPr>
            <w:tcW w:w="8403" w:type="dxa"/>
          </w:tcPr>
          <w:p w:rsidR="00BA665F" w:rsidRPr="00D86C85" w:rsidRDefault="00917950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C4">
              <w:rPr>
                <w:rFonts w:ascii="Times New Roman" w:hAnsi="Times New Roman" w:cs="Times New Roman"/>
                <w:sz w:val="24"/>
                <w:szCs w:val="24"/>
              </w:rPr>
              <w:t>Cihazda rotor tanımlama özelliği otomatik olmalı, rotor değiştirildiğinde cihaza rotor tanımlanabilmelidir</w:t>
            </w:r>
            <w:r w:rsidRPr="00917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1.13.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programlanabilir olmalı, en az 50 program hafızası olmalıdır.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1.14.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çok kullanılan 5 program için cihaz üzerinde hızlı erişim tuşları bulunmalıdır.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1.15.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Cihazda soğutma -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 ℃</m:t>
              </m:r>
            </m:oMath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ile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40 ℃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arasında ayarlanabilir olmalıdır.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1.16.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Cihazda, tarih ve zaman önceden kurulabilir özelliği olmalı, böylece istenen zamanda cihaz soğutulmuş ve çalışmaya hazır vaziyette olmalıdır.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1.17.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kullanılmadığı durumlarda en az 8 saat içinde kendi kendini kapatabilir özellikte olmalı, bu sayede kompresör ömründen ve enerjiden tasarruf edilmelidir.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1.18.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Cihazda, soğutma özelliğinden dolayı oluşan su ve nemin kurutulması özelliği olmalı, bu sayede nem sebepli korozyon engellenmiş olmalıdır.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1.19.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Cihazın zamanlayıcısı, 30 saniye ile 99:59 sa. </w:t>
            </w:r>
            <w:proofErr w:type="gram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arasında</w:t>
            </w:r>
            <w:proofErr w:type="gram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sürekli çalışma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modunda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ayarlanabilir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0A70C4" w:rsidRDefault="00BA665F" w:rsidP="00D5145D">
            <w:pPr>
              <w:rPr>
                <w:b/>
              </w:rPr>
            </w:pPr>
            <w:r w:rsidRPr="000A70C4">
              <w:rPr>
                <w:b/>
              </w:rPr>
              <w:t>1.20.</w:t>
            </w:r>
          </w:p>
        </w:tc>
        <w:tc>
          <w:tcPr>
            <w:tcW w:w="8403" w:type="dxa"/>
          </w:tcPr>
          <w:p w:rsidR="00917950" w:rsidRPr="000A70C4" w:rsidRDefault="00917950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kompakt yapıda olmalı, fazla yer kaplamamalıdır, cihazın ölçüleri </w:t>
            </w:r>
            <w:proofErr w:type="spellStart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g x d x y ) 38(±15cm) x 64(±15cm)  x 29 (±15cm) cm</w:t>
            </w:r>
            <w:r w:rsidRPr="000A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>boyutlarında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0A70C4" w:rsidRDefault="00BA665F" w:rsidP="00D5145D">
            <w:pPr>
              <w:rPr>
                <w:b/>
              </w:rPr>
            </w:pPr>
            <w:r w:rsidRPr="000A70C4">
              <w:rPr>
                <w:b/>
              </w:rPr>
              <w:t>1.21.</w:t>
            </w:r>
          </w:p>
        </w:tc>
        <w:tc>
          <w:tcPr>
            <w:tcW w:w="8403" w:type="dxa"/>
          </w:tcPr>
          <w:p w:rsidR="00917950" w:rsidRPr="000A70C4" w:rsidRDefault="00917950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Cihazın ses düzeyi en fazla 65 </w:t>
            </w:r>
            <w:proofErr w:type="spellStart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altında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1.22.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kumanda paneli önde olmalı ve butonlar vasıtası ile çalıştırılmalıdır.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1.23.</w:t>
            </w:r>
          </w:p>
        </w:tc>
        <w:tc>
          <w:tcPr>
            <w:tcW w:w="8403" w:type="dxa"/>
          </w:tcPr>
          <w:p w:rsidR="00917950" w:rsidRPr="000A70C4" w:rsidRDefault="00917950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>Cihazda kısa süreli çalışmalar için “</w:t>
            </w:r>
            <w:proofErr w:type="spellStart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>spin</w:t>
            </w:r>
            <w:proofErr w:type="spellEnd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>Pulse</w:t>
            </w:r>
            <w:proofErr w:type="spellEnd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tuşu bulunmalıdır.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1.24.</w:t>
            </w:r>
          </w:p>
        </w:tc>
        <w:tc>
          <w:tcPr>
            <w:tcW w:w="8403" w:type="dxa"/>
          </w:tcPr>
          <w:p w:rsidR="00917950" w:rsidRPr="000A70C4" w:rsidRDefault="00917950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ses ve vibrasyondan yalıtılmış olmalı, </w:t>
            </w:r>
            <w:proofErr w:type="spellStart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>korosif</w:t>
            </w:r>
            <w:proofErr w:type="spellEnd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ajanlara karşı koruyucu dayanıklı plastikten ve metal kısımları paslanmaz çelikten rotoru ise alüminyum veya paslanmaz çelikten imal edilmiş olmalıdır.</w:t>
            </w:r>
          </w:p>
          <w:p w:rsidR="00BA665F" w:rsidRPr="000A70C4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1.25.</w:t>
            </w:r>
          </w:p>
        </w:tc>
        <w:tc>
          <w:tcPr>
            <w:tcW w:w="8403" w:type="dxa"/>
          </w:tcPr>
          <w:p w:rsidR="00BA665F" w:rsidRPr="00D86C85" w:rsidRDefault="00917950" w:rsidP="00D5145D">
            <w:pPr>
              <w:tabs>
                <w:tab w:val="left" w:pos="567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>Çıkarılmıştır.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1.26.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220V 50Hz şebeke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ceryanı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ile çalışabilmelidir.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1.27.</w:t>
            </w:r>
          </w:p>
        </w:tc>
        <w:tc>
          <w:tcPr>
            <w:tcW w:w="8403" w:type="dxa"/>
          </w:tcPr>
          <w:p w:rsidR="00BA665F" w:rsidRPr="000A70C4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ile </w:t>
            </w:r>
            <w:proofErr w:type="gramStart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>birlikte ;</w:t>
            </w:r>
            <w:proofErr w:type="gram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1.28.</w:t>
            </w:r>
          </w:p>
        </w:tc>
        <w:tc>
          <w:tcPr>
            <w:tcW w:w="8403" w:type="dxa"/>
          </w:tcPr>
          <w:p w:rsidR="009D5E7E" w:rsidRPr="000A70C4" w:rsidRDefault="009D5E7E" w:rsidP="009179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Ad. 30 x 1.512ml sabit açılı </w:t>
            </w:r>
            <w:proofErr w:type="spellStart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>mikrorotor</w:t>
            </w:r>
            <w:proofErr w:type="spellEnd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hız en az: 13.500 </w:t>
            </w:r>
            <w:proofErr w:type="spellStart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>, 20.170 x g)</w:t>
            </w:r>
          </w:p>
          <w:p w:rsidR="00917950" w:rsidRPr="000A70C4" w:rsidRDefault="00917950" w:rsidP="00D5145D">
            <w:pPr>
              <w:tabs>
                <w:tab w:val="left" w:pos="567"/>
              </w:tabs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1.29.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pacing w:before="120" w:line="24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Ad. </w:t>
            </w:r>
            <w:r w:rsidRPr="00D86C85">
              <w:rPr>
                <w:rFonts w:ascii="Times New Roman" w:eastAsia="Helv" w:hAnsi="Times New Roman" w:cs="Times New Roman"/>
                <w:color w:val="000000"/>
                <w:sz w:val="24"/>
                <w:szCs w:val="24"/>
              </w:rPr>
              <w:t xml:space="preserve">6 x 15/50ml </w:t>
            </w:r>
            <w:proofErr w:type="spellStart"/>
            <w:r w:rsidRPr="00D86C85">
              <w:rPr>
                <w:rFonts w:ascii="Times New Roman" w:eastAsia="Helv" w:hAnsi="Times New Roman" w:cs="Times New Roman"/>
                <w:color w:val="000000"/>
                <w:sz w:val="24"/>
                <w:szCs w:val="24"/>
              </w:rPr>
              <w:t>Falcon</w:t>
            </w:r>
            <w:proofErr w:type="spellEnd"/>
            <w:r w:rsidRPr="00D86C85">
              <w:rPr>
                <w:rFonts w:ascii="Times New Roman" w:eastAsia="Helv" w:hAnsi="Times New Roman" w:cs="Times New Roman"/>
                <w:color w:val="000000"/>
                <w:sz w:val="24"/>
                <w:szCs w:val="24"/>
              </w:rPr>
              <w:t xml:space="preserve"> tüp kapasiteli</w:t>
            </w:r>
            <w:r w:rsidRPr="00D8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sabit açılı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mikrorotor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hız: </w:t>
            </w:r>
            <w:r w:rsidRPr="00D86C85">
              <w:rPr>
                <w:rFonts w:ascii="Times New Roman" w:eastAsia="Helv" w:hAnsi="Times New Roman" w:cs="Times New Roman"/>
                <w:color w:val="000000"/>
                <w:sz w:val="24"/>
                <w:szCs w:val="24"/>
              </w:rPr>
              <w:t xml:space="preserve">7.830 </w:t>
            </w:r>
            <w:proofErr w:type="spellStart"/>
            <w:r w:rsidRPr="00D86C85">
              <w:rPr>
                <w:rFonts w:ascii="Times New Roman" w:eastAsia="Helv" w:hAnsi="Times New Roman" w:cs="Times New Roman"/>
                <w:color w:val="000000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86C85">
              <w:rPr>
                <w:rFonts w:ascii="Times New Roman" w:eastAsia="Helv" w:hAnsi="Times New Roman" w:cs="Times New Roman"/>
                <w:color w:val="000000"/>
                <w:sz w:val="24"/>
                <w:szCs w:val="24"/>
              </w:rPr>
              <w:t>7.197 x g</w:t>
            </w:r>
            <w:r w:rsidRPr="00D8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verilecektir.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D86C85" w:rsidRDefault="00BA665F" w:rsidP="00D514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65F" w:rsidTr="00D5145D">
        <w:tc>
          <w:tcPr>
            <w:tcW w:w="669" w:type="dxa"/>
          </w:tcPr>
          <w:p w:rsidR="00BA665F" w:rsidRPr="0096741B" w:rsidRDefault="00BE7214" w:rsidP="00D5145D">
            <w:pPr>
              <w:rPr>
                <w:b/>
              </w:rPr>
            </w:pPr>
            <w:r>
              <w:rPr>
                <w:b/>
              </w:rPr>
              <w:t>1.30</w:t>
            </w:r>
            <w:r w:rsidR="00BA665F" w:rsidRPr="0096741B">
              <w:rPr>
                <w:b/>
              </w:rPr>
              <w:t>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Cihaz; imalat ve montaj hatalarına karşı 2(iki) yıl ücretsiz, 8(sekiz) yıl süre ile de bakım, onarım garantili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BE7214">
            <w:pPr>
              <w:rPr>
                <w:b/>
              </w:rPr>
            </w:pPr>
            <w:r w:rsidRPr="0096741B">
              <w:rPr>
                <w:b/>
              </w:rPr>
              <w:lastRenderedPageBreak/>
              <w:t>1.3</w:t>
            </w:r>
            <w:r w:rsidR="00BE7214">
              <w:rPr>
                <w:b/>
              </w:rPr>
              <w:t>1</w:t>
            </w:r>
            <w:r w:rsidRPr="0096741B">
              <w:rPr>
                <w:b/>
              </w:rPr>
              <w:t>.</w:t>
            </w:r>
          </w:p>
        </w:tc>
        <w:tc>
          <w:tcPr>
            <w:tcW w:w="8403" w:type="dxa"/>
          </w:tcPr>
          <w:p w:rsidR="00BA665F" w:rsidRPr="00D86C85" w:rsidRDefault="00BA665F" w:rsidP="001442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Teklif veren firma</w:t>
            </w:r>
            <w:r w:rsidR="001442AA" w:rsidRPr="000A70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lar </w:t>
            </w:r>
            <w:r w:rsidRPr="000A70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kurulumunu ve eğitimini eğitim almış tekn</w:t>
            </w:r>
            <w:r w:rsidR="001442AA" w:rsidRPr="000A70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ik servis personeli ile vermelidir.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BE7214">
            <w:pPr>
              <w:rPr>
                <w:b/>
              </w:rPr>
            </w:pPr>
            <w:r w:rsidRPr="0096741B">
              <w:rPr>
                <w:b/>
              </w:rPr>
              <w:t>1.3</w:t>
            </w:r>
            <w:r w:rsidR="00BE7214">
              <w:rPr>
                <w:b/>
              </w:rPr>
              <w:t>2</w:t>
            </w:r>
            <w:r w:rsidRPr="0096741B">
              <w:rPr>
                <w:b/>
              </w:rPr>
              <w:t>.</w:t>
            </w:r>
          </w:p>
        </w:tc>
        <w:tc>
          <w:tcPr>
            <w:tcW w:w="8403" w:type="dxa"/>
          </w:tcPr>
          <w:p w:rsidR="00BA665F" w:rsidRPr="00D86C85" w:rsidRDefault="00BA665F" w:rsidP="00BE72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Arial" w:hAnsi="Times New Roman" w:cs="Times New Roman"/>
                <w:sz w:val="24"/>
                <w:szCs w:val="24"/>
              </w:rPr>
              <w:t>Firmalar, teklif ettikleri cihazın özellikleri hususunda katalogları üzerinde "Teknik Şartnameye Madde Madde " cevap vereceklerdir, verdikleri cevaplar katalogları veya kullanım talimatları üzerinde görünmeyen firmaların verdikleri teklifler değerlendirmeye alınmayacaktır.</w:t>
            </w:r>
          </w:p>
        </w:tc>
      </w:tr>
    </w:tbl>
    <w:p w:rsidR="00BA665F" w:rsidRDefault="00BA665F" w:rsidP="00BA6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65F" w:rsidRDefault="00BA665F" w:rsidP="00BA6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BA665F" w:rsidRPr="00A157A0" w:rsidTr="00D5145D">
        <w:tc>
          <w:tcPr>
            <w:tcW w:w="669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r w:rsidRPr="00A157A0">
              <w:rPr>
                <w:b/>
              </w:rPr>
              <w:t>2.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r w:rsidRPr="00A157A0">
              <w:rPr>
                <w:rFonts w:ascii="Times New Roman" w:hAnsi="Times New Roman" w:cs="Times New Roman"/>
                <w:b/>
                <w:szCs w:val="24"/>
              </w:rPr>
              <w:t xml:space="preserve">Masa Tipi </w:t>
            </w:r>
            <w:proofErr w:type="spellStart"/>
            <w:r w:rsidRPr="00A157A0">
              <w:rPr>
                <w:rFonts w:ascii="Times New Roman" w:hAnsi="Times New Roman" w:cs="Times New Roman"/>
                <w:b/>
                <w:szCs w:val="24"/>
              </w:rPr>
              <w:t>Laboratuar</w:t>
            </w:r>
            <w:proofErr w:type="spellEnd"/>
            <w:r w:rsidRPr="00A157A0">
              <w:rPr>
                <w:rFonts w:ascii="Times New Roman" w:hAnsi="Times New Roman" w:cs="Times New Roman"/>
                <w:b/>
                <w:szCs w:val="24"/>
              </w:rPr>
              <w:t xml:space="preserve"> Santrifüjü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 çok amaçlı kullanım özelliğine sahip, laboratuvar / oda koşullarında çalışabilir ve masa üstü tipte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2.2.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mikroprosesör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kontrol sistemli ve dijital göstergeli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2.3.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Cihazın maksimum hızı 4400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olmalı ve bu hız 100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rpm’den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itibaren 100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artışlarla ayarlanabilmelidir. Ayırma gücü 2.750x g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0A70C4" w:rsidRDefault="00BA665F" w:rsidP="00D5145D">
            <w:pPr>
              <w:rPr>
                <w:b/>
              </w:rPr>
            </w:pPr>
            <w:r w:rsidRPr="000A70C4">
              <w:rPr>
                <w:b/>
              </w:rPr>
              <w:t>2.4.</w:t>
            </w:r>
          </w:p>
        </w:tc>
        <w:tc>
          <w:tcPr>
            <w:tcW w:w="8403" w:type="dxa"/>
          </w:tcPr>
          <w:p w:rsidR="00917950" w:rsidRPr="000A70C4" w:rsidRDefault="00917950" w:rsidP="009179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Cihaza en az 4 farklı rotor takılabilmelidir.  Bu rotorlar sayesinde istenildiğinde 1,5ml den 100ml'e kadar tüplerin </w:t>
            </w:r>
            <w:proofErr w:type="gramStart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>santrifüj</w:t>
            </w:r>
            <w:proofErr w:type="gramEnd"/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edilmesi sağlanabilmelidir.</w:t>
            </w:r>
          </w:p>
          <w:p w:rsidR="00917950" w:rsidRPr="000A70C4" w:rsidRDefault="00917950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2.5.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Cihaza istenen </w:t>
            </w:r>
            <w:proofErr w:type="gram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santrifüj</w:t>
            </w:r>
            <w:proofErr w:type="gram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hızı girilebilmeli ve çalışma süresi 99 dakikaya kadar veya sürekli çalışma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modunda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ayarlanabilmelidir.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2.6.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maksimum hızına en fazla 26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içerisinde ulaşmalı ve maksimum hızından en fazla 19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içerisinde durma pozisyonuna geçmelidir.</w:t>
            </w:r>
          </w:p>
        </w:tc>
      </w:tr>
      <w:tr w:rsidR="00BA665F" w:rsidTr="00D5145D">
        <w:tc>
          <w:tcPr>
            <w:tcW w:w="669" w:type="dxa"/>
          </w:tcPr>
          <w:p w:rsidR="00BA665F" w:rsidRPr="000A70C4" w:rsidRDefault="00BA665F" w:rsidP="00D5145D">
            <w:pPr>
              <w:rPr>
                <w:b/>
              </w:rPr>
            </w:pPr>
            <w:r w:rsidRPr="000A70C4">
              <w:rPr>
                <w:b/>
              </w:rPr>
              <w:t>2.7.</w:t>
            </w:r>
          </w:p>
        </w:tc>
        <w:tc>
          <w:tcPr>
            <w:tcW w:w="8403" w:type="dxa"/>
          </w:tcPr>
          <w:p w:rsidR="00D5145D" w:rsidRPr="000A70C4" w:rsidRDefault="00D5145D" w:rsidP="00D514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0C4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frenleme sistemi otomatik tip olmalı ve çalışmasının bittiğini sinyal ile belirtmelidir.</w:t>
            </w:r>
          </w:p>
          <w:p w:rsidR="00D5145D" w:rsidRPr="000A70C4" w:rsidRDefault="00D5145D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2.8.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24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Cihazda self-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diagnosis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sistemi mevcut olduğundan meydana gelecek arızalar dijital ekrandan "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" kodları verilerek göstermelidir. Dengesiz yüklemelerde otomatik olarak cihazı durdurup kendini emniyete almalıdır.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2.9.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24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istendiği anda frenlenebilir özelliğe sahip olmalı ve istendiği anda hızlı hareket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moduna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geçebilmelidir. Ayrıca cihazda kısa süreli çalışmalar için “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spin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tuşu bulunmalıdır.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2.10.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Cihazda zamanı ve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rpm’i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 “ g “ değerini gösteren dijital ekran mevcut olmalı ve bütün kontrol ve işletme elemanları ön panelde yer almalıdır, bu değerler ekrandan takip edilebilmelidir ayrıca cihaz çalışırken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zaman değiştirilebilmelidir.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2.11.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Cihazda ayarlanan değerlerinin yanlışlıkla değiştirilmesini engellemek için tuş kilit sistemi mevcut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2.12.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 frekans kontrol tipinde hareket tekniğine sahip olmalı kömür fırça sistemi olmamalıdır.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2.13.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haznesi paslanmaz çelikten imal edilmiş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2.14.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kapağının gövdesi ile olan sızdırmazlığı conta ile sağlanmış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2.15.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Cihazın kapağı, örneklerin yerleştirilmesine ve çıkarılmasına engel olmayacak şekilde açılabilir olmalıdır. Kilitli olan kapak açıkken başlık dönmemeli ve başlık dönerken </w:t>
            </w: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kapak açılmamalıdır. Kapak açıkken dijital ekrandan kullanıcıyı uyarmalıdır. Cihazın kapağı açılmadığı durumlarda mekanik olarak müdahale edilebilmelidir.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lastRenderedPageBreak/>
              <w:t>2.16.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Cihazda motorun gövdeye bağlantısı ve gövdenin zemine ayak teması, titreşimleri asgariye indirecek özellikte esnek malzemeden yapılmış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2.17.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Cihazda kullanılan rotorlar emniyetli bir kullanım açısından vidalı sıkıştırma özelliğine sahip olmalıdır ve bu rotorlar bakım gerektirmemelidir.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2.18.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 ile birlikte; aşağıdaki rotor ve adaptörler verilmelidir.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2.19.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  <w:tab w:val="num" w:pos="993"/>
              </w:tabs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adet 4X100ml maksimum kapasiteli,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hızı 4400rpm,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rcf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3000xg olan rotor verilmelidir. Bu rotora uygun toplamda 8 adet 15ml tüp çevirebilecek adaptör ve toplamda 4 adet 50ml tüp çevirecek adaptör verilmelidir.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2.20.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  <w:tab w:val="num" w:pos="993"/>
              </w:tabs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adet 2900xg kuvvetine sahip toplamda 16 adet 1,5/2ml tüp çevirebilecek rotor adaptörü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velilmelidir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2.21.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Cihazda kullanılan tüm aksesuarlar otoklav edilebilir özellikte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2.22.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220V 50Hz şebeke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ceryanı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ile çalışmalıdır.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2.23.</w:t>
            </w:r>
          </w:p>
        </w:tc>
        <w:tc>
          <w:tcPr>
            <w:tcW w:w="8403" w:type="dxa"/>
          </w:tcPr>
          <w:p w:rsidR="00BA665F" w:rsidRPr="00D86C85" w:rsidRDefault="00C22E5D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Teklif veren firmalar kurulumunu ve eğitimini eğitim almış teknik servis personeli ile vermelidir.</w:t>
            </w:r>
          </w:p>
        </w:tc>
      </w:tr>
    </w:tbl>
    <w:p w:rsidR="00BA665F" w:rsidRDefault="00BA665F" w:rsidP="00BA665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65F" w:rsidRPr="008F1F7E" w:rsidRDefault="00BA665F" w:rsidP="00BA665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BA665F" w:rsidRPr="00A157A0" w:rsidTr="00D5145D">
        <w:tc>
          <w:tcPr>
            <w:tcW w:w="669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r w:rsidRPr="00A157A0">
              <w:rPr>
                <w:b/>
              </w:rPr>
              <w:t>3.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proofErr w:type="spellStart"/>
            <w:r w:rsidRPr="00A157A0">
              <w:rPr>
                <w:rFonts w:ascii="Times New Roman" w:hAnsi="Times New Roman" w:cs="Times New Roman"/>
                <w:b/>
                <w:szCs w:val="24"/>
              </w:rPr>
              <w:t>Vorteks</w:t>
            </w:r>
            <w:proofErr w:type="spellEnd"/>
            <w:r w:rsidRPr="00A157A0">
              <w:rPr>
                <w:rFonts w:ascii="Times New Roman" w:hAnsi="Times New Roman" w:cs="Times New Roman"/>
                <w:b/>
                <w:szCs w:val="24"/>
              </w:rPr>
              <w:t xml:space="preserve"> Mikser Teknik Şartnamesi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3.1.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hem dokunmatik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haraketle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hemde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normal hız ayarlaması ile çalıştırılabilir.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3.2.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Cihaz sürekli kullanıma uygun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3.3.</w:t>
            </w:r>
          </w:p>
        </w:tc>
        <w:tc>
          <w:tcPr>
            <w:tcW w:w="8403" w:type="dxa"/>
          </w:tcPr>
          <w:p w:rsidR="00504971" w:rsidRPr="00504971" w:rsidRDefault="00504971" w:rsidP="00504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70C4">
              <w:rPr>
                <w:rFonts w:ascii="Times New Roman" w:hAnsi="Times New Roman" w:cs="Times New Roman"/>
                <w:sz w:val="24"/>
                <w:szCs w:val="24"/>
              </w:rPr>
              <w:t xml:space="preserve">Cihaz dijital veya </w:t>
            </w:r>
            <w:proofErr w:type="spellStart"/>
            <w:r w:rsidRPr="000A70C4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0A70C4">
              <w:rPr>
                <w:rFonts w:ascii="Times New Roman" w:hAnsi="Times New Roman" w:cs="Times New Roman"/>
                <w:sz w:val="24"/>
                <w:szCs w:val="24"/>
              </w:rPr>
              <w:t xml:space="preserve"> ekranlı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3.4.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Cihazda zaman ayarı yapılabilmelidir.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3.5.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Hız ayarı 0 - 3000 devir/dakika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3.6.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Cihaza hangi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ataçman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takılırsa takılsın maksimum hızı yine 3000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0A70C4" w:rsidRDefault="00BA665F" w:rsidP="00D5145D">
            <w:pPr>
              <w:rPr>
                <w:b/>
              </w:rPr>
            </w:pPr>
            <w:r w:rsidRPr="000A70C4">
              <w:rPr>
                <w:b/>
              </w:rPr>
              <w:t>3.7.</w:t>
            </w:r>
          </w:p>
        </w:tc>
        <w:tc>
          <w:tcPr>
            <w:tcW w:w="8403" w:type="dxa"/>
          </w:tcPr>
          <w:p w:rsidR="00D5145D" w:rsidRPr="000A70C4" w:rsidRDefault="00D5145D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C4">
              <w:rPr>
                <w:rFonts w:ascii="Times New Roman" w:hAnsi="Times New Roman" w:cs="Times New Roman"/>
                <w:sz w:val="24"/>
                <w:szCs w:val="24"/>
              </w:rPr>
              <w:t>Cihazın çalkalama genişliği en az 4.5 mm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3.8.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çalkalama hareketi dairesel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3.9.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Cihaz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standart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ataçmanı,85 mm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çaplı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one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-hand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ataçmanı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ile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beraber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kompledir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3.10.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Cihaz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220 V/50 Hz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ile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çalışmalıdır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3.11.</w:t>
            </w:r>
          </w:p>
        </w:tc>
        <w:tc>
          <w:tcPr>
            <w:tcW w:w="8403" w:type="dxa"/>
          </w:tcPr>
          <w:p w:rsidR="00BA665F" w:rsidRPr="000A70C4" w:rsidRDefault="00663650" w:rsidP="000A70C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/>
              </w:rPr>
            </w:pPr>
            <w:r w:rsidRPr="000A70C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Çıkarılmıştır.</w:t>
            </w:r>
          </w:p>
        </w:tc>
      </w:tr>
    </w:tbl>
    <w:p w:rsidR="00BA665F" w:rsidRDefault="00BA665F" w:rsidP="00BA665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BA665F" w:rsidRPr="00A157A0" w:rsidTr="00D5145D">
        <w:tc>
          <w:tcPr>
            <w:tcW w:w="669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r w:rsidRPr="00A157A0">
              <w:rPr>
                <w:b/>
              </w:rPr>
              <w:t>4.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proofErr w:type="spellStart"/>
            <w:r w:rsidRPr="00A157A0">
              <w:rPr>
                <w:rFonts w:ascii="Times New Roman" w:hAnsi="Times New Roman" w:cs="Times New Roman"/>
                <w:b/>
                <w:szCs w:val="24"/>
              </w:rPr>
              <w:t>pH</w:t>
            </w:r>
            <w:proofErr w:type="spellEnd"/>
            <w:r w:rsidRPr="00A157A0">
              <w:rPr>
                <w:rFonts w:ascii="Times New Roman" w:hAnsi="Times New Roman" w:cs="Times New Roman"/>
                <w:b/>
                <w:szCs w:val="24"/>
              </w:rPr>
              <w:t xml:space="preserve"> Ölçüm </w:t>
            </w:r>
            <w:proofErr w:type="spellStart"/>
            <w:r w:rsidRPr="00A157A0">
              <w:rPr>
                <w:rFonts w:ascii="Times New Roman" w:hAnsi="Times New Roman" w:cs="Times New Roman"/>
                <w:b/>
                <w:szCs w:val="24"/>
              </w:rPr>
              <w:t>Cihazi</w:t>
            </w:r>
            <w:proofErr w:type="spell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4.1.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Masaüstü tipte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4.2.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;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proofErr w:type="gram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, ölçümü yapabilmelidir.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4.3.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ekranı LCD ekran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lastRenderedPageBreak/>
              <w:t>4.4.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hassasiyeti aşağıdaki gibi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Range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-2.00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16.00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Temp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range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-20.0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120.0°C / -4.0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248.0°F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Resolution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proofErr w:type="gram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.01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Temp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Resolution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proofErr w:type="gram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.1°C / 0.1 °F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Accuracy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±0.01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Temp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Accuracy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±0.4°C / ±0.8°F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Typical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EMC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Deviation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±0.02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Temp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Typical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EMC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Deviation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±0.4°C / ±0.8°F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Automatic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Calibration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  <w:proofErr w:type="spell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point-calibration</w:t>
            </w:r>
            <w:proofErr w:type="spell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memorized</w:t>
            </w:r>
            <w:proofErr w:type="spell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buffers</w:t>
            </w:r>
            <w:proofErr w:type="spell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Offset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Calibration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±1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Slope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Calibration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from</w:t>
            </w:r>
            <w:proofErr w:type="spellEnd"/>
            <w:proofErr w:type="gram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80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108%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4.5.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Cihaz 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veya 3 noktadan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kalibrasyon</w:t>
            </w:r>
            <w:proofErr w:type="gram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özelliğine sahip olmalıdır ve hafızasında 7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buffer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kayıtlı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4.6.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ile birlikte 1 adet yedek elektrot ve </w:t>
            </w:r>
            <w:proofErr w:type="gram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kalibrasyon</w:t>
            </w:r>
            <w:proofErr w:type="gram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kiti verilecektir.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4.7.</w:t>
            </w:r>
          </w:p>
        </w:tc>
        <w:tc>
          <w:tcPr>
            <w:tcW w:w="8403" w:type="dxa"/>
          </w:tcPr>
          <w:p w:rsidR="00BA665F" w:rsidRPr="003A26C2" w:rsidRDefault="00663650" w:rsidP="00706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C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Çıkarılmıştır.</w:t>
            </w:r>
            <w:r w:rsidR="0070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A665F" w:rsidRDefault="00BA665F" w:rsidP="00BA665F">
      <w:pPr>
        <w:pStyle w:val="GvdeMetni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BA665F" w:rsidRPr="00A157A0" w:rsidTr="00D5145D">
        <w:tc>
          <w:tcPr>
            <w:tcW w:w="669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r>
              <w:rPr>
                <w:b/>
              </w:rPr>
              <w:t>5</w:t>
            </w:r>
            <w:r w:rsidRPr="00A157A0">
              <w:rPr>
                <w:b/>
              </w:rPr>
              <w:t>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proofErr w:type="spellStart"/>
            <w:r w:rsidRPr="00A157A0">
              <w:rPr>
                <w:rFonts w:ascii="Times New Roman" w:hAnsi="Times New Roman" w:cs="Times New Roman"/>
                <w:b/>
                <w:szCs w:val="24"/>
              </w:rPr>
              <w:t>Mikropipet</w:t>
            </w:r>
            <w:proofErr w:type="spellEnd"/>
            <w:r w:rsidRPr="00A157A0">
              <w:rPr>
                <w:rFonts w:ascii="Times New Roman" w:hAnsi="Times New Roman" w:cs="Times New Roman"/>
                <w:b/>
                <w:szCs w:val="24"/>
              </w:rPr>
              <w:t xml:space="preserve"> (100-1000 </w:t>
            </w:r>
            <w:proofErr w:type="spellStart"/>
            <w:r w:rsidRPr="00A157A0">
              <w:rPr>
                <w:rFonts w:ascii="Times New Roman" w:hAnsi="Times New Roman" w:cs="Times New Roman"/>
                <w:b/>
                <w:szCs w:val="24"/>
              </w:rPr>
              <w:t>mikrolitre</w:t>
            </w:r>
            <w:proofErr w:type="spellEnd"/>
            <w:r w:rsidRPr="00A157A0">
              <w:rPr>
                <w:rFonts w:ascii="Times New Roman" w:hAnsi="Times New Roman" w:cs="Times New Roman"/>
                <w:b/>
                <w:szCs w:val="24"/>
              </w:rPr>
              <w:t xml:space="preserve">) 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Pipetler sürekli piston vuruşlu ve ayarlanabilir hacimli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5.2.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Pipetler ergonomik </w:t>
            </w:r>
            <w:proofErr w:type="gram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dizayna</w:t>
            </w:r>
            <w:proofErr w:type="gram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sahip olmalı ve tek elle hacim ayarı yapılabilmelidir. Yüzeyi, pipetin ele tam olarak oturmasını sağlayan tipte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5.3.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Pipetler organik çözücü kimyasallara dayanıklı bir materyalden yapılmış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5.4.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Pipetler aşınmayı engelleyici, sürtünmeye ve kimyasallara dayanıklı, ısıya, asit ve alkalilere, küflenmeye, renk </w:t>
            </w:r>
            <w:proofErr w:type="gram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ağarmasına,</w:t>
            </w:r>
            <w:proofErr w:type="gram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ve güneş ışığına dayanıklı organik polimer (</w:t>
            </w:r>
            <w:proofErr w:type="spell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Fortron</w:t>
            </w:r>
            <w:proofErr w:type="spell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) pistona sahip olmalıdır. Bu organik piston sayesinde pipetler hafif olmalı, uzun süreli çalışmalarda rahatsızlık vermeyecek yapıda olmalıdır.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5.5.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İki kademeli kontrol butonuna sahip olacak pipetlerde;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5.6.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-Konumda istenilen hacimde sıvı çekilmeli veya dağıtılmalı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5.7.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-Konumda uçta kalan sıvı tamamı ile boşaltılmalıdır.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5.8.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Pipetlerde istenilen miktar, hacim halkasının çevrilmesi ile ayarlanmalı ve yukarıdan aşağıya doğru okunan hacim göstergesi 4 haneli, büyütme mercekli olmalı ve özellikle pipetleme sırasında görülebilmelidir.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5.9.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Pipetlerin kontrol butonu kullanılacak maksimum </w:t>
            </w:r>
            <w:proofErr w:type="spell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hacimi</w:t>
            </w:r>
            <w:proofErr w:type="spell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ve ucu belirtecek renklerde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5.10.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Pipetlerde sıvı boşaltıldıktan sonra ayrı bir buton ile uç atımı sağlanmalıdır.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lastRenderedPageBreak/>
              <w:t>5.11.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Pipetler kalibre edilebilir ve tamamı veya istenirse alt kısmı </w:t>
            </w:r>
            <w:proofErr w:type="spell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otoklavlanabilir</w:t>
            </w:r>
            <w:proofErr w:type="spell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(20 dakika 121°C'de)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5.12.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Pipet setinde bulunan tüm pipetler fabrika son kontrol sertifikaları ile birlikte verilmelidir.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5.13.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Pipetlerin sağlam bir </w:t>
            </w:r>
            <w:proofErr w:type="gram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kalibrasyon</w:t>
            </w:r>
            <w:proofErr w:type="gram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olmalı, fabrika kalibrasyonları değiştirildiğinde anlaşılabilmesi için farklı renkteki yedek kalibrasyon </w:t>
            </w:r>
            <w:proofErr w:type="spell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pipetle birlikte verilmelidir.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5.14.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Pipet seti aşağıdaki hacimlerden oluşmalı ve hacimler belirtilen miktarlarda arttırılabilmelidir: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5.15.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tabs>
                <w:tab w:val="left" w:pos="851"/>
              </w:tabs>
              <w:suppressAutoHyphens/>
              <w:spacing w:after="2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Yukarıda belirtilen pipetlerin kabul edilebilir hata payları aşağıda </w:t>
            </w:r>
            <w:proofErr w:type="gram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belirtilmiştir :</w:t>
            </w:r>
            <w:proofErr w:type="gram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5.16.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Pipet üzerinde, değişik yoğunluklardaki sıvılar için ayar yapma </w:t>
            </w:r>
            <w:proofErr w:type="gram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imkanı</w:t>
            </w:r>
            <w:proofErr w:type="gram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veren bir ayar açıklığı ve yapılan ayarı takip edebilecek bir gösterge olmalıdır.  Daha sonra yine fabrika ayarlarına döndürülebilmelidir. Bu işlem yapıldıktan sonra pipet </w:t>
            </w:r>
            <w:proofErr w:type="gram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kalibrasyona</w:t>
            </w:r>
            <w:proofErr w:type="gram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gerek duymamalıdır.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5.17.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Geliştirilmiş ergonomisi pipet ucunu rahatça kavramasını sağlayan yaylı uç tutucusuna sahip olmalıdır. (5 ve 10ml hariç)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5.18.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Pipetleri sağlayan firma, kendi bünyesinde kurulu olan bilgisayar destekli </w:t>
            </w:r>
            <w:proofErr w:type="spellStart"/>
            <w:proofErr w:type="gram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validasyon</w:t>
            </w:r>
            <w:proofErr w:type="spell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laboratuarında</w:t>
            </w:r>
            <w:proofErr w:type="spellEnd"/>
            <w:proofErr w:type="gram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, ihtiyaç duyulduğunda, garanti süresi içinde ücretsiz, garanti bitiminde ücreti karşılığı bilgisayar çıktılı ölçüm raporu  sağlayabilmelidir.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5.19.</w:t>
            </w:r>
          </w:p>
        </w:tc>
        <w:tc>
          <w:tcPr>
            <w:tcW w:w="8403" w:type="dxa"/>
          </w:tcPr>
          <w:p w:rsidR="00BA665F" w:rsidRPr="00815853" w:rsidRDefault="00663650" w:rsidP="00706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Çıkarılmıştır.</w:t>
            </w:r>
            <w:r w:rsidR="0070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A665F" w:rsidRDefault="00BA665F" w:rsidP="00BA665F">
      <w:pPr>
        <w:pStyle w:val="GvdeMetni"/>
        <w:rPr>
          <w:rFonts w:ascii="Times New Roman" w:hAnsi="Times New Roman"/>
          <w:szCs w:val="24"/>
        </w:rPr>
      </w:pPr>
    </w:p>
    <w:p w:rsidR="00BA665F" w:rsidRDefault="00BA665F" w:rsidP="00BA665F">
      <w:pPr>
        <w:pStyle w:val="GvdeMetni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BA665F" w:rsidRPr="00027E7D" w:rsidTr="00D5145D">
        <w:tc>
          <w:tcPr>
            <w:tcW w:w="669" w:type="dxa"/>
            <w:shd w:val="clear" w:color="auto" w:fill="EDEDED" w:themeFill="accent3" w:themeFillTint="33"/>
          </w:tcPr>
          <w:p w:rsidR="00BA665F" w:rsidRPr="00027E7D" w:rsidRDefault="00BA665F" w:rsidP="00D5145D">
            <w:pPr>
              <w:rPr>
                <w:b/>
              </w:rPr>
            </w:pPr>
            <w:r w:rsidRPr="00027E7D">
              <w:rPr>
                <w:b/>
              </w:rPr>
              <w:t>6.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BA665F" w:rsidRPr="00027E7D" w:rsidRDefault="00BA665F" w:rsidP="00D5145D">
            <w:pPr>
              <w:rPr>
                <w:b/>
              </w:rPr>
            </w:pPr>
            <w:proofErr w:type="spellStart"/>
            <w:r w:rsidRPr="00027E7D">
              <w:rPr>
                <w:rFonts w:ascii="Times New Roman" w:hAnsi="Times New Roman" w:cs="Times New Roman"/>
                <w:b/>
                <w:szCs w:val="24"/>
              </w:rPr>
              <w:t>Mikropipet</w:t>
            </w:r>
            <w:proofErr w:type="spellEnd"/>
            <w:r w:rsidRPr="00027E7D">
              <w:rPr>
                <w:rFonts w:ascii="Times New Roman" w:hAnsi="Times New Roman" w:cs="Times New Roman"/>
                <w:b/>
                <w:szCs w:val="24"/>
              </w:rPr>
              <w:t xml:space="preserve"> (10-100 </w:t>
            </w:r>
            <w:proofErr w:type="spellStart"/>
            <w:r w:rsidRPr="00027E7D">
              <w:rPr>
                <w:rFonts w:ascii="Times New Roman" w:hAnsi="Times New Roman" w:cs="Times New Roman"/>
                <w:b/>
                <w:szCs w:val="24"/>
              </w:rPr>
              <w:t>mikrolitre</w:t>
            </w:r>
            <w:proofErr w:type="spellEnd"/>
            <w:r w:rsidRPr="00027E7D">
              <w:rPr>
                <w:rFonts w:ascii="Times New Roman" w:hAnsi="Times New Roman" w:cs="Times New Roman"/>
                <w:b/>
                <w:szCs w:val="24"/>
              </w:rPr>
              <w:t xml:space="preserve">) 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Pipetler sürekli piston vuruşlu ve ayarlanabilir hacimli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6.2.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Pipetler ergonomik </w:t>
            </w:r>
            <w:proofErr w:type="gram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dizayna</w:t>
            </w:r>
            <w:proofErr w:type="gram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sahip olmalı ve tek elle hacim ayarı yapılabilmelidir. Yüzeyi, pipetin ele tam olarak oturmasını sağlayan tipte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6.3.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Pipetler organik çözücü kimyasallara dayanıklı bir materyalden yapılmış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6.4.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Pipetler aşınmayı engelleyici, sürtünmeye ve kimyasallara dayanıklı, ısıya, asit ve alkalilere, küflenmeye, renk </w:t>
            </w:r>
            <w:proofErr w:type="gram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ağarmasına,</w:t>
            </w:r>
            <w:proofErr w:type="gram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ve güneş ışığına dayanıklı organik polimer (</w:t>
            </w:r>
            <w:proofErr w:type="spell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Fortron</w:t>
            </w:r>
            <w:proofErr w:type="spell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) pistona sahip olmalıdır. Bu organik piston sayesinde pipetler hafif olmalı, uzun süreli çalışmalarda rahatsızlık vermeyecek yapıda olmalıdır.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6.5.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İki kademeli kontrol butonuna sahip olacak pipetlerde;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6.6.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-Konumda istenilen hacimde sıvı çekilmeli veya dağıtılmalı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6.7.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-Konumda uçta kalan sıvı tamamı ile boşaltılmalıdır.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6.8.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Pipetlerde istenilen miktar, hacim halkasının çevrilmesi ile ayarlanmalı ve yukarıdan aşağıya doğru okunan hacim göstergesi 4 haneli, büyütme mercekli olmalı ve özellikle pipetleme sırasında görülebilmelidir.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6.9.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Pipetlerin kontrol butonu kullanılacak maksimum </w:t>
            </w:r>
            <w:proofErr w:type="spell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hacimi</w:t>
            </w:r>
            <w:proofErr w:type="spell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ve ucu belirtecek renklerde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6.10.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Pipetlerde sıvı boşaltıldıktan sonra ayrı bir buton ile uç atımı sağlanmalıdır.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6.11.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Pipetler kalibre edilebilir ve tamamı veya istenirse alt kısmı </w:t>
            </w:r>
            <w:proofErr w:type="spell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otoklavlanabilir</w:t>
            </w:r>
            <w:proofErr w:type="spell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(20 dakika 121°C'de)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6.12.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Pipet setinde bulunan tüm pipetler fabrika son kontrol sertifikaları ile birlikte verilmelidir.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lastRenderedPageBreak/>
              <w:t>6.13.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Pipetlerin sağlam bir </w:t>
            </w:r>
            <w:proofErr w:type="gram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kalibrasyon</w:t>
            </w:r>
            <w:proofErr w:type="gram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olmalı, fabrika kalibrasyonları değiştirildiğinde anlaşılabilmesi için farklı renkteki yedek kalibrasyon </w:t>
            </w:r>
            <w:proofErr w:type="spell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pipetle birlikte verilmelidir.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6.14.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Pipet seti aşağıdaki hacimlerden oluşmalı ve hacimler belirtilen miktarlarda arttırılabilmelidir: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6.15.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tabs>
                <w:tab w:val="left" w:pos="993"/>
              </w:tabs>
              <w:suppressAutoHyphens/>
              <w:spacing w:after="2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Yukarıda belirtilen pipetlerin kabul edilebilir hata payları aşağıda </w:t>
            </w:r>
            <w:proofErr w:type="gram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belirtilmiştir :</w:t>
            </w:r>
            <w:proofErr w:type="gram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6.16.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Pipet üzerinde, değişik yoğunluklardaki sıvılar için ayar yapma </w:t>
            </w:r>
            <w:proofErr w:type="gram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imkanı</w:t>
            </w:r>
            <w:proofErr w:type="gram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veren bir ayar açıklığı ve yapılan ayarı takip edebilecek bir gösterge olmalıdır.  Daha sonra yine fabrika ayarlarına döndürülebilmelidir. Bu işlem yapıldıktan sonra pipet </w:t>
            </w:r>
            <w:proofErr w:type="gram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kalibrasyona</w:t>
            </w:r>
            <w:proofErr w:type="gram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gerek duymamalıdır.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6.17.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Geliştirilmiş ergonomisi pipet ucunu rahatça kavramasını sağlayan yaylı uç tutucusuna sahip olmalıdır. (5 ve 10ml hariç)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6.18.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Pipetleri sağlayan firma, kendi bünyesinde kurulu olan bilgisayar destekli </w:t>
            </w:r>
            <w:proofErr w:type="spellStart"/>
            <w:proofErr w:type="gram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validasyon</w:t>
            </w:r>
            <w:proofErr w:type="spell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laboratuarında</w:t>
            </w:r>
            <w:proofErr w:type="spellEnd"/>
            <w:proofErr w:type="gram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, ihtiyaç duyulduğunda, garanti süresi içinde ücretsiz, garanti bitiminde ücreti karşılığı bilgisayar çıktılı ölçüm raporu  sağlayabilmelidir.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6.19.</w:t>
            </w:r>
          </w:p>
        </w:tc>
        <w:tc>
          <w:tcPr>
            <w:tcW w:w="8403" w:type="dxa"/>
          </w:tcPr>
          <w:p w:rsidR="00BA665F" w:rsidRPr="00173970" w:rsidRDefault="00BA665F" w:rsidP="00910E3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Pipetleri sağlayan firma, bakım-ona</w:t>
            </w:r>
            <w:r w:rsidR="00A25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rım hizmetini, </w:t>
            </w:r>
            <w:bookmarkStart w:id="0" w:name="_GoBack"/>
            <w:bookmarkEnd w:id="0"/>
            <w:r w:rsidRPr="003D0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eğitim al</w:t>
            </w:r>
            <w:r w:rsidR="00910E30" w:rsidRPr="003D0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mış teknik personel ile vermelidir</w:t>
            </w:r>
            <w:r w:rsidRPr="003D0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6.20.</w:t>
            </w:r>
          </w:p>
        </w:tc>
        <w:tc>
          <w:tcPr>
            <w:tcW w:w="8403" w:type="dxa"/>
          </w:tcPr>
          <w:p w:rsidR="00BA665F" w:rsidRPr="00173970" w:rsidRDefault="00910E30" w:rsidP="00706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Çıkarılmıştır.</w:t>
            </w:r>
            <w:r w:rsidR="00706E6C" w:rsidRPr="003D03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BA665F" w:rsidRDefault="00BA665F" w:rsidP="00BA665F">
      <w:pPr>
        <w:rPr>
          <w:lang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8292"/>
      </w:tblGrid>
      <w:tr w:rsidR="00BA665F" w:rsidRPr="00027E7D" w:rsidTr="00D5145D">
        <w:tc>
          <w:tcPr>
            <w:tcW w:w="780" w:type="dxa"/>
            <w:shd w:val="clear" w:color="auto" w:fill="EDEDED" w:themeFill="accent3" w:themeFillTint="33"/>
          </w:tcPr>
          <w:p w:rsidR="00BA665F" w:rsidRPr="00027E7D" w:rsidRDefault="00BA665F" w:rsidP="00D5145D">
            <w:pPr>
              <w:rPr>
                <w:b/>
              </w:rPr>
            </w:pPr>
            <w:r>
              <w:rPr>
                <w:b/>
              </w:rPr>
              <w:t>7</w:t>
            </w:r>
            <w:r w:rsidRPr="00027E7D">
              <w:rPr>
                <w:b/>
              </w:rPr>
              <w:t>.</w:t>
            </w:r>
          </w:p>
        </w:tc>
        <w:tc>
          <w:tcPr>
            <w:tcW w:w="8292" w:type="dxa"/>
            <w:shd w:val="clear" w:color="auto" w:fill="EDEDED" w:themeFill="accent3" w:themeFillTint="33"/>
          </w:tcPr>
          <w:p w:rsidR="00BA665F" w:rsidRPr="00027E7D" w:rsidRDefault="00BA665F" w:rsidP="00D5145D">
            <w:pPr>
              <w:rPr>
                <w:b/>
              </w:rPr>
            </w:pPr>
            <w:r w:rsidRPr="00027E7D">
              <w:rPr>
                <w:rFonts w:ascii="Times New Roman" w:hAnsi="Times New Roman" w:cs="Times New Roman"/>
                <w:b/>
                <w:szCs w:val="24"/>
              </w:rPr>
              <w:t>Isıtıcılı Manyetik Karıştırıcı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Cihaz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hem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karıştırma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hemde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ısıtma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ayarını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birlikte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veya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tek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tek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yapabilmelidir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 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7.2.</w:t>
            </w:r>
          </w:p>
        </w:tc>
        <w:tc>
          <w:tcPr>
            <w:tcW w:w="8292" w:type="dxa"/>
          </w:tcPr>
          <w:p w:rsidR="000436B9" w:rsidRPr="000436B9" w:rsidRDefault="000436B9" w:rsidP="00D5145D">
            <w:pPr>
              <w:pStyle w:val="DzMetin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proofErr w:type="spellStart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Cihazın</w:t>
            </w:r>
            <w:proofErr w:type="spellEnd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ısı</w:t>
            </w:r>
            <w:proofErr w:type="spellEnd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</w:t>
            </w:r>
            <w:proofErr w:type="spellEnd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devir</w:t>
            </w:r>
            <w:proofErr w:type="spellEnd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ayarları</w:t>
            </w:r>
            <w:proofErr w:type="spellEnd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LED </w:t>
            </w:r>
            <w:proofErr w:type="spellStart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veya</w:t>
            </w:r>
            <w:proofErr w:type="spellEnd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LCD </w:t>
            </w:r>
            <w:proofErr w:type="spellStart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göstergeden</w:t>
            </w:r>
            <w:proofErr w:type="spellEnd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dijital</w:t>
            </w:r>
            <w:proofErr w:type="spellEnd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olarak</w:t>
            </w:r>
            <w:proofErr w:type="spellEnd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gözlenebilmelidir</w:t>
            </w:r>
            <w:proofErr w:type="spellEnd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</w:t>
            </w:r>
            <w:proofErr w:type="spellEnd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kolay</w:t>
            </w:r>
            <w:proofErr w:type="spellEnd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kullanımlı</w:t>
            </w:r>
            <w:proofErr w:type="spellEnd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dokunmatik</w:t>
            </w:r>
            <w:proofErr w:type="spellEnd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panel ile </w:t>
            </w:r>
            <w:proofErr w:type="spellStart"/>
            <w:r w:rsidRPr="003D0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ayarlanmalıdır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7.3.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ayarları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elektronik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kontrollü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olmalıdır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7.4.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Cihaz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15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lıtreye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kadar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olan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viskozitesindeki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sıvıları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karıştırabilmelidir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7.5.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Cihazın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hızı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100-2000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dakika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arasında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ayarlanabilmelidir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7.6.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elektronık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hız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kontrollu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olmalıdır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7.7.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ortam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sıcaklığı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ıle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320ºC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arasında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sıcaklık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ayarlı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olmalıdır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7.8.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Cihazın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ısıtma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kapasitesi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en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600 Watt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olmalıdır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7.9.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Cihazın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dizaynında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cihazın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kolay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taşınması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için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özel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tutma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yeri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olmalıdır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7.10.</w:t>
            </w:r>
          </w:p>
        </w:tc>
        <w:tc>
          <w:tcPr>
            <w:tcW w:w="8292" w:type="dxa"/>
          </w:tcPr>
          <w:p w:rsidR="000436B9" w:rsidRPr="00DE180A" w:rsidRDefault="000436B9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Cihazın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ısıtma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plakası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en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az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135 </w:t>
            </w:r>
            <w:proofErr w:type="gram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mm  en</w:t>
            </w:r>
            <w:proofErr w:type="gram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fazla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180mm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çapında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olmalı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paslanmaz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çelik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veya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seramik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malzemeden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imal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edilmiş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olmalıdır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436B9" w:rsidRPr="000436B9" w:rsidRDefault="000436B9" w:rsidP="00D5145D">
            <w:pPr>
              <w:pStyle w:val="DzMetin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7.11.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ortam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sıcaklığının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minumum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5,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maksimum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40 ºC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olduğu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mekanlarda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çalışmaya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uygun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olmalıdır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 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7.12.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Cihazın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yüklemeden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dolayı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hız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sapması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hız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değerinin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%10’undan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daha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veya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çok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olmamalıdır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7.13.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Cihazda Hot Top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( Sıcak Yüzey Uyarısı) fonksiyonu bulunmalıdır.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7.14.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Cihazın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karştırma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fonksiyonu, karıştırılacak malzemenin sıçrama yapmaması için yavaş başlama özelliğine sahip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7.15.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Cihazda harici 50-360 derece ayarlanabilen emniyet termostatı olmalıdır. Bu Termostatı ayarlamak için gerekli alet takımı cihaz ile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birkilte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verilmelidir.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lastRenderedPageBreak/>
              <w:t>7.16.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Cihazda istenildiğinde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stand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takmak için özel yer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7.17.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Cihazın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kodları LCD ekran üzerinden görülebilmelidir.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7.18.</w:t>
            </w:r>
          </w:p>
        </w:tc>
        <w:tc>
          <w:tcPr>
            <w:tcW w:w="8292" w:type="dxa"/>
          </w:tcPr>
          <w:p w:rsidR="00FF480D" w:rsidRPr="00DE180A" w:rsidRDefault="00FF480D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sz w:val="24"/>
                <w:szCs w:val="24"/>
              </w:rPr>
              <w:t xml:space="preserve">Cihaza istenildiği </w:t>
            </w:r>
            <w:proofErr w:type="gramStart"/>
            <w:r w:rsidRPr="00DE180A">
              <w:rPr>
                <w:rFonts w:ascii="Times New Roman" w:hAnsi="Times New Roman" w:cs="Times New Roman"/>
                <w:sz w:val="24"/>
                <w:szCs w:val="24"/>
              </w:rPr>
              <w:t>taktirde</w:t>
            </w:r>
            <w:proofErr w:type="gramEnd"/>
            <w:r w:rsidRPr="00DE180A">
              <w:rPr>
                <w:rFonts w:ascii="Times New Roman" w:hAnsi="Times New Roman" w:cs="Times New Roman"/>
                <w:sz w:val="24"/>
                <w:szCs w:val="24"/>
              </w:rPr>
              <w:t xml:space="preserve"> harici olarak PT 1000 sensörlü elektronik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</w:rPr>
              <w:t xml:space="preserve"> veya ETS-D5 Electronic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</w:rPr>
              <w:t xml:space="preserve"> termometre takılabilmelidir</w:t>
            </w:r>
          </w:p>
          <w:p w:rsidR="00FF480D" w:rsidRPr="00DE180A" w:rsidRDefault="00FF480D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7.19.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Cihazın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korunma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tipi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IP 21olmalıdır.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7.20.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Cihazın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agırlıgı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3,0 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kg’dan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daha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fazla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olmamalıdır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7.21.</w:t>
            </w:r>
          </w:p>
        </w:tc>
        <w:tc>
          <w:tcPr>
            <w:tcW w:w="8292" w:type="dxa"/>
          </w:tcPr>
          <w:p w:rsidR="00FF480D" w:rsidRPr="00DE180A" w:rsidRDefault="00FF480D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Cihazın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ebatları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en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az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160</w:t>
            </w:r>
            <w:r w:rsidRPr="00DE180A">
              <w:rPr>
                <w:rFonts w:ascii="Times New Roman" w:hAnsi="Times New Roman" w:cs="Times New Roman"/>
                <w:sz w:val="24"/>
                <w:szCs w:val="24"/>
              </w:rPr>
              <w:t>±15</w:t>
            </w:r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mm</w:t>
            </w:r>
            <w:r w:rsidRPr="00DE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x100</w:t>
            </w:r>
            <w:r w:rsidRPr="00DE180A">
              <w:rPr>
                <w:rFonts w:ascii="Times New Roman" w:hAnsi="Times New Roman" w:cs="Times New Roman"/>
                <w:sz w:val="24"/>
                <w:szCs w:val="24"/>
              </w:rPr>
              <w:t>±15</w:t>
            </w:r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mm</w:t>
            </w:r>
            <w:r w:rsidRPr="00DE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x250</w:t>
            </w:r>
            <w:r w:rsidRPr="00DE180A">
              <w:rPr>
                <w:rFonts w:ascii="Times New Roman" w:hAnsi="Times New Roman" w:cs="Times New Roman"/>
                <w:sz w:val="24"/>
                <w:szCs w:val="24"/>
              </w:rPr>
              <w:t>±15</w:t>
            </w:r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mm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olmalıdır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FF480D" w:rsidRPr="00DE180A" w:rsidRDefault="00FF480D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7.22.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220 V , 50 Hz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şehir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şebeke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cereyanında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çalışabilmelidir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7.23.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Cihazla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bırlıkte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aletın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kullanım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bakım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kıtapcıgı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verılmelidir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7.24.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Cihazla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birlikte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koruma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amaçlı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silikon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koruyucu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kılıf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verilmelidir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7.25.</w:t>
            </w:r>
          </w:p>
        </w:tc>
        <w:tc>
          <w:tcPr>
            <w:tcW w:w="8292" w:type="dxa"/>
          </w:tcPr>
          <w:p w:rsidR="00BA665F" w:rsidRPr="00BA416C" w:rsidRDefault="00910E30" w:rsidP="00706E6C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180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Çıkarılmıştır.</w:t>
            </w:r>
            <w:r w:rsidR="00706E6C" w:rsidRPr="00DE180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BA665F" w:rsidRDefault="00BA665F" w:rsidP="00BA665F">
      <w:pPr>
        <w:pStyle w:val="DzMetin"/>
        <w:ind w:left="-491" w:firstLine="851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BA665F" w:rsidRPr="00113337" w:rsidRDefault="00BA665F" w:rsidP="00BA665F">
      <w:pPr>
        <w:pStyle w:val="GvdeMetni"/>
        <w:ind w:left="720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8292"/>
      </w:tblGrid>
      <w:tr w:rsidR="00BA665F" w:rsidRPr="00027E7D" w:rsidTr="00D5145D">
        <w:tc>
          <w:tcPr>
            <w:tcW w:w="780" w:type="dxa"/>
            <w:shd w:val="clear" w:color="auto" w:fill="EDEDED" w:themeFill="accent3" w:themeFillTint="33"/>
          </w:tcPr>
          <w:p w:rsidR="00BA665F" w:rsidRPr="00027E7D" w:rsidRDefault="00BA665F" w:rsidP="00D5145D">
            <w:pPr>
              <w:rPr>
                <w:b/>
              </w:rPr>
            </w:pPr>
            <w:r>
              <w:rPr>
                <w:b/>
              </w:rPr>
              <w:t>8</w:t>
            </w:r>
            <w:r w:rsidRPr="00027E7D">
              <w:rPr>
                <w:b/>
              </w:rPr>
              <w:t>.</w:t>
            </w:r>
          </w:p>
        </w:tc>
        <w:tc>
          <w:tcPr>
            <w:tcW w:w="8292" w:type="dxa"/>
            <w:shd w:val="clear" w:color="auto" w:fill="EDEDED" w:themeFill="accent3" w:themeFillTint="33"/>
          </w:tcPr>
          <w:p w:rsidR="00BA665F" w:rsidRPr="00027E7D" w:rsidRDefault="00BA665F" w:rsidP="00D5145D">
            <w:pPr>
              <w:rPr>
                <w:b/>
              </w:rPr>
            </w:pPr>
            <w:proofErr w:type="spellStart"/>
            <w:r w:rsidRPr="00027E7D">
              <w:rPr>
                <w:rFonts w:ascii="Times New Roman" w:hAnsi="Times New Roman" w:cs="Times New Roman"/>
                <w:b/>
                <w:szCs w:val="24"/>
              </w:rPr>
              <w:t>Ultrasonik</w:t>
            </w:r>
            <w:proofErr w:type="spellEnd"/>
            <w:r w:rsidRPr="00027E7D">
              <w:rPr>
                <w:rFonts w:ascii="Times New Roman" w:hAnsi="Times New Roman" w:cs="Times New Roman"/>
                <w:b/>
                <w:szCs w:val="24"/>
              </w:rPr>
              <w:t xml:space="preserve"> Banyo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8.1.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Cihaz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laboratuar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araç gereçlerinin tam olarak temizlenebilmesi için kullanılmalıdır.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8.2.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Tüm yüzeyleri etkili bir şekilde temizleyebilmelidir.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8.3.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Cihazın hazne kapasitesi en az </w:t>
            </w:r>
            <w:proofErr w:type="gram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28 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proofErr w:type="gram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8.4.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Cihazın iç hazne ebatları en az 505</w:t>
            </w:r>
            <w:r w:rsidRPr="00BA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±5 </w:t>
            </w: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x300</w:t>
            </w:r>
            <w:r w:rsidRPr="00BA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±5 </w:t>
            </w: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x200</w:t>
            </w:r>
            <w:r w:rsidRPr="00BA416C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proofErr w:type="gramStart"/>
            <w:r w:rsidRPr="00BA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proofErr w:type="gram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8.5.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Cihaz iç ve dış komple paslanmaz çelikten yapılmış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8.6.</w:t>
            </w:r>
          </w:p>
        </w:tc>
        <w:tc>
          <w:tcPr>
            <w:tcW w:w="8292" w:type="dxa"/>
          </w:tcPr>
          <w:p w:rsidR="00FF480D" w:rsidRPr="00DE180A" w:rsidRDefault="00FF480D" w:rsidP="00FF48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sz w:val="24"/>
                <w:szCs w:val="24"/>
              </w:rPr>
              <w:t>Cihaz kapak ve paslanmaz çelik sepeti ile komple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8.7.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sz w:val="24"/>
                <w:szCs w:val="24"/>
              </w:rPr>
              <w:t xml:space="preserve"> Cihaz, hazne ebadına uygun, bir adet paslanmaz </w:t>
            </w:r>
            <w:proofErr w:type="gramStart"/>
            <w:r w:rsidRPr="00DE180A">
              <w:rPr>
                <w:rFonts w:ascii="Times New Roman" w:hAnsi="Times New Roman" w:cs="Times New Roman"/>
                <w:sz w:val="24"/>
                <w:szCs w:val="24"/>
              </w:rPr>
              <w:t>çelik  sepeti</w:t>
            </w:r>
            <w:proofErr w:type="gramEnd"/>
            <w:r w:rsidRPr="00DE180A">
              <w:rPr>
                <w:rFonts w:ascii="Times New Roman" w:hAnsi="Times New Roman" w:cs="Times New Roman"/>
                <w:sz w:val="24"/>
                <w:szCs w:val="24"/>
              </w:rPr>
              <w:t xml:space="preserve"> ile komple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8.8.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sz w:val="24"/>
                <w:szCs w:val="24"/>
              </w:rPr>
              <w:t>Cihazın ön panelinde açma/kapama anahtarı ile 0-15 dakika veya sürekli çalışma ayarı yapabilen zamanlayıcısı bulunmalıdır.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8.9.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sz w:val="24"/>
                <w:szCs w:val="24"/>
              </w:rPr>
              <w:t xml:space="preserve">Cihaz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</w:rPr>
              <w:t>sweep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</w:rPr>
              <w:t>degas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</w:rPr>
              <w:t xml:space="preserve"> fonksiyonuna sahip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8.10.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sz w:val="24"/>
                <w:szCs w:val="24"/>
              </w:rPr>
              <w:t xml:space="preserve">Cihazın </w:t>
            </w:r>
            <w:proofErr w:type="spellStart"/>
            <w:r w:rsidRPr="00DE180A"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 w:rsidRPr="00DE180A">
              <w:rPr>
                <w:rFonts w:ascii="Times New Roman" w:hAnsi="Times New Roman" w:cs="Times New Roman"/>
                <w:sz w:val="24"/>
                <w:szCs w:val="24"/>
              </w:rPr>
              <w:t xml:space="preserve"> temizleme </w:t>
            </w:r>
            <w:proofErr w:type="gramStart"/>
            <w:r w:rsidRPr="00DE180A">
              <w:rPr>
                <w:rFonts w:ascii="Times New Roman" w:hAnsi="Times New Roman" w:cs="Times New Roman"/>
                <w:sz w:val="24"/>
                <w:szCs w:val="24"/>
              </w:rPr>
              <w:t xml:space="preserve">frekansı  </w:t>
            </w:r>
            <w:r w:rsidR="00FF480D" w:rsidRPr="00DE180A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gramEnd"/>
            <w:r w:rsidR="00FF480D" w:rsidRPr="00DE180A">
              <w:rPr>
                <w:rFonts w:ascii="Times New Roman" w:hAnsi="Times New Roman" w:cs="Times New Roman"/>
                <w:sz w:val="24"/>
                <w:szCs w:val="24"/>
              </w:rPr>
              <w:t xml:space="preserve"> az</w:t>
            </w:r>
            <w:r w:rsidRPr="00DE180A">
              <w:rPr>
                <w:rFonts w:ascii="Times New Roman" w:hAnsi="Times New Roman" w:cs="Times New Roman"/>
                <w:sz w:val="24"/>
                <w:szCs w:val="24"/>
              </w:rPr>
              <w:t xml:space="preserve"> 37 kHz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8.11.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Cihazın ısıtma gücü 600 W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8.12.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Cihaz ısıtmalı </w:t>
            </w:r>
            <w:proofErr w:type="gram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olmalı , çalışma</w:t>
            </w:r>
            <w:proofErr w:type="gram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sıcaklığı +</w:t>
            </w:r>
            <w:smartTag w:uri="urn:schemas-microsoft-com:office:smarttags" w:element="metricconverter">
              <w:smartTagPr>
                <w:attr w:name="ProductID" w:val="30 C"/>
              </w:smartTagPr>
              <w:r w:rsidRPr="00BA416C">
                <w:rPr>
                  <w:rFonts w:ascii="Times New Roman" w:hAnsi="Times New Roman" w:cs="Times New Roman"/>
                  <w:sz w:val="24"/>
                  <w:szCs w:val="24"/>
                </w:rPr>
                <w:t>30 C</w:t>
              </w:r>
            </w:smartTag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derece ile +</w:t>
            </w:r>
            <w:smartTag w:uri="urn:schemas-microsoft-com:office:smarttags" w:element="metricconverter">
              <w:smartTagPr>
                <w:attr w:name="ProductID" w:val="80 C"/>
              </w:smartTagPr>
              <w:r w:rsidRPr="00BA416C">
                <w:rPr>
                  <w:rFonts w:ascii="Times New Roman" w:hAnsi="Times New Roman" w:cs="Times New Roman"/>
                  <w:sz w:val="24"/>
                  <w:szCs w:val="24"/>
                </w:rPr>
                <w:t>80 C</w:t>
              </w:r>
            </w:smartTag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derece arası ayarlanabilmelidir.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8.13.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220 V/50 Hz ile çalışmalıdır.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8.14.</w:t>
            </w:r>
          </w:p>
        </w:tc>
        <w:tc>
          <w:tcPr>
            <w:tcW w:w="8292" w:type="dxa"/>
          </w:tcPr>
          <w:p w:rsidR="00BA665F" w:rsidRDefault="00910E30" w:rsidP="00D5145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Çıkarılmıştır.</w:t>
            </w:r>
            <w:r w:rsidR="00706E6C" w:rsidRPr="00DE180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DE180A" w:rsidRPr="00DE180A" w:rsidRDefault="00DE180A" w:rsidP="00D5145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5F" w:rsidRPr="00027E7D" w:rsidTr="00D5145D">
        <w:tc>
          <w:tcPr>
            <w:tcW w:w="780" w:type="dxa"/>
            <w:shd w:val="clear" w:color="auto" w:fill="EDEDED" w:themeFill="accent3" w:themeFillTint="33"/>
          </w:tcPr>
          <w:p w:rsidR="00BA665F" w:rsidRPr="00027E7D" w:rsidRDefault="00BA665F" w:rsidP="00D5145D">
            <w:pPr>
              <w:rPr>
                <w:b/>
              </w:rPr>
            </w:pPr>
            <w:r w:rsidRPr="00027E7D">
              <w:rPr>
                <w:b/>
              </w:rPr>
              <w:lastRenderedPageBreak/>
              <w:t>9.</w:t>
            </w:r>
          </w:p>
        </w:tc>
        <w:tc>
          <w:tcPr>
            <w:tcW w:w="8292" w:type="dxa"/>
            <w:shd w:val="clear" w:color="auto" w:fill="EDEDED" w:themeFill="accent3" w:themeFillTint="33"/>
          </w:tcPr>
          <w:p w:rsidR="00BA665F" w:rsidRPr="00027E7D" w:rsidRDefault="00BA665F" w:rsidP="00D5145D">
            <w:pPr>
              <w:rPr>
                <w:b/>
              </w:rPr>
            </w:pPr>
            <w:r w:rsidRPr="00027E7D">
              <w:rPr>
                <w:rFonts w:ascii="Times New Roman" w:hAnsi="Times New Roman" w:cs="Times New Roman"/>
                <w:b/>
                <w:szCs w:val="24"/>
              </w:rPr>
              <w:t xml:space="preserve">Çalkalamalı </w:t>
            </w:r>
            <w:proofErr w:type="spellStart"/>
            <w:r w:rsidRPr="00027E7D">
              <w:rPr>
                <w:rFonts w:ascii="Times New Roman" w:hAnsi="Times New Roman" w:cs="Times New Roman"/>
                <w:b/>
                <w:szCs w:val="24"/>
              </w:rPr>
              <w:t>İnkübatör</w:t>
            </w:r>
            <w:proofErr w:type="spellEnd"/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9.1.</w:t>
            </w:r>
          </w:p>
        </w:tc>
        <w:tc>
          <w:tcPr>
            <w:tcW w:w="8292" w:type="dxa"/>
          </w:tcPr>
          <w:p w:rsidR="00BA665F" w:rsidRPr="006A5B79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B79">
              <w:rPr>
                <w:rFonts w:ascii="Times New Roman" w:eastAsia="Times New Roman" w:hAnsi="Times New Roman" w:cs="Times New Roman"/>
                <w:sz w:val="24"/>
              </w:rPr>
              <w:t>Cihazda çalkalama hareketi dairesel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9.2.</w:t>
            </w:r>
          </w:p>
        </w:tc>
        <w:tc>
          <w:tcPr>
            <w:tcW w:w="8292" w:type="dxa"/>
          </w:tcPr>
          <w:p w:rsidR="00FF480D" w:rsidRPr="00DE180A" w:rsidRDefault="00FF480D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  <w:szCs w:val="24"/>
              </w:rPr>
              <w:t>Cihaz çift dijital veya LCD göstergeli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9.3.</w:t>
            </w:r>
          </w:p>
        </w:tc>
        <w:tc>
          <w:tcPr>
            <w:tcW w:w="8292" w:type="dxa"/>
          </w:tcPr>
          <w:p w:rsidR="00BA665F" w:rsidRPr="00DE180A" w:rsidRDefault="00BA665F" w:rsidP="00C11B8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Cihazın kontrolü </w:t>
            </w:r>
            <w:r w:rsidR="00DE180A" w:rsidRPr="00DE180A">
              <w:rPr>
                <w:rFonts w:ascii="Times New Roman" w:eastAsia="Times New Roman" w:hAnsi="Times New Roman" w:cs="Times New Roman"/>
                <w:sz w:val="24"/>
              </w:rPr>
              <w:t>mikro kontrollü</w:t>
            </w:r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9.4.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</w:rPr>
              <w:t>Cihazın çalkalama hızı 20-200 devir/dakika arası ayarlanabilmelidir.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9.5.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</w:rPr>
              <w:t>Çalkalama genliği 50 mm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9.6.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</w:rPr>
              <w:t>Zaman programı ile 99 Saat 59 dakika 59 saniyeye kadar çalışmaya ayarlanabilmelidir.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9.7.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Cihazda 9 farklı hız-zaman programı yapılabilmelidir. 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9.8.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</w:rPr>
              <w:t>Maksimum yükleme kapasitesi 30 kg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9.9.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Cihazın iç hacmi en az 150 </w:t>
            </w:r>
            <w:proofErr w:type="spellStart"/>
            <w:r w:rsidRPr="00DE180A">
              <w:rPr>
                <w:rFonts w:ascii="Times New Roman" w:eastAsia="Times New Roman" w:hAnsi="Times New Roman" w:cs="Times New Roman"/>
                <w:sz w:val="24"/>
              </w:rPr>
              <w:t>lt</w:t>
            </w:r>
            <w:proofErr w:type="spellEnd"/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9.10.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Hava </w:t>
            </w:r>
            <w:proofErr w:type="spellStart"/>
            <w:r w:rsidRPr="00DE180A">
              <w:rPr>
                <w:rFonts w:ascii="Times New Roman" w:eastAsia="Times New Roman" w:hAnsi="Times New Roman" w:cs="Times New Roman"/>
                <w:sz w:val="24"/>
              </w:rPr>
              <w:t>sirkilasyon</w:t>
            </w:r>
            <w:proofErr w:type="spellEnd"/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 hızı 180 m3/saat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9.11.</w:t>
            </w:r>
          </w:p>
        </w:tc>
        <w:tc>
          <w:tcPr>
            <w:tcW w:w="8292" w:type="dxa"/>
          </w:tcPr>
          <w:p w:rsidR="00C11B85" w:rsidRPr="00DE180A" w:rsidRDefault="00C11B85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çalkalama platformu ölçüsü en az 540±30mm x 370±30 mm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9.12.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</w:rPr>
              <w:t>Cihazın sıcaklığı ortam sıcaklığı ile +50 C ye arası ayarlanabilmelidir.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9.13.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Sıcaklık kontrolü elektronik Pt-100 </w:t>
            </w:r>
            <w:proofErr w:type="spellStart"/>
            <w:r w:rsidRPr="00DE180A">
              <w:rPr>
                <w:rFonts w:ascii="Times New Roman" w:eastAsia="Times New Roman" w:hAnsi="Times New Roman" w:cs="Times New Roman"/>
                <w:sz w:val="24"/>
              </w:rPr>
              <w:t>sensörle</w:t>
            </w:r>
            <w:proofErr w:type="spellEnd"/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 yapılmalıdır.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9.14.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Cihazın kapağı hidrolik olmalı ve ısı </w:t>
            </w:r>
            <w:proofErr w:type="spellStart"/>
            <w:r w:rsidRPr="00DE180A">
              <w:rPr>
                <w:rFonts w:ascii="Times New Roman" w:eastAsia="Times New Roman" w:hAnsi="Times New Roman" w:cs="Times New Roman"/>
                <w:sz w:val="24"/>
              </w:rPr>
              <w:t>izolasyonuda</w:t>
            </w:r>
            <w:proofErr w:type="spellEnd"/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 sağlamalıdır.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9.15.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Cihazın ön kapak ve yan kısımları dayanıklı </w:t>
            </w:r>
            <w:proofErr w:type="gramStart"/>
            <w:r w:rsidRPr="00DE180A">
              <w:rPr>
                <w:rFonts w:ascii="Times New Roman" w:eastAsia="Times New Roman" w:hAnsi="Times New Roman" w:cs="Times New Roman"/>
                <w:sz w:val="24"/>
              </w:rPr>
              <w:t>olarak  yapılmış</w:t>
            </w:r>
            <w:proofErr w:type="gramEnd"/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9.16.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Cihazın iç kısmında aydınlatma olmalıdır. 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9.17.</w:t>
            </w:r>
          </w:p>
        </w:tc>
        <w:tc>
          <w:tcPr>
            <w:tcW w:w="8292" w:type="dxa"/>
          </w:tcPr>
          <w:p w:rsidR="00C11B85" w:rsidRPr="00DE180A" w:rsidRDefault="00C11B85" w:rsidP="00C11B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Cihazda iki katlı </w:t>
            </w:r>
            <w:proofErr w:type="spellStart"/>
            <w:r w:rsidRPr="00DE180A">
              <w:rPr>
                <w:rFonts w:ascii="Times New Roman" w:eastAsia="Times New Roman" w:hAnsi="Times New Roman" w:cs="Times New Roman"/>
                <w:sz w:val="24"/>
                <w:szCs w:val="24"/>
              </w:rPr>
              <w:t>ataçman</w:t>
            </w:r>
            <w:proofErr w:type="spellEnd"/>
            <w:r w:rsidRPr="00DE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DE180A">
              <w:rPr>
                <w:rFonts w:ascii="Times New Roman" w:eastAsia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DE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80A">
              <w:rPr>
                <w:rFonts w:ascii="Times New Roman" w:eastAsia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DE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80A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DE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vasıtasıyla çok sayıda </w:t>
            </w:r>
            <w:proofErr w:type="spellStart"/>
            <w:r w:rsidRPr="00DE180A">
              <w:rPr>
                <w:rFonts w:ascii="Times New Roman" w:eastAsia="Times New Roman" w:hAnsi="Times New Roman" w:cs="Times New Roman"/>
                <w:sz w:val="24"/>
                <w:szCs w:val="24"/>
              </w:rPr>
              <w:t>erlen</w:t>
            </w:r>
            <w:proofErr w:type="spellEnd"/>
            <w:r w:rsidRPr="00DE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çevrilebilmelidir.</w:t>
            </w:r>
          </w:p>
          <w:p w:rsidR="00C11B85" w:rsidRPr="00DE180A" w:rsidRDefault="00C11B85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9.18.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Cihazla birlikte 20 adet 250 ml </w:t>
            </w:r>
            <w:proofErr w:type="spellStart"/>
            <w:r w:rsidRPr="00DE180A">
              <w:rPr>
                <w:rFonts w:ascii="Times New Roman" w:eastAsia="Times New Roman" w:hAnsi="Times New Roman" w:cs="Times New Roman"/>
                <w:sz w:val="24"/>
              </w:rPr>
              <w:t>erlen</w:t>
            </w:r>
            <w:proofErr w:type="spellEnd"/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 için </w:t>
            </w:r>
            <w:proofErr w:type="spellStart"/>
            <w:r w:rsidRPr="00DE180A">
              <w:rPr>
                <w:rFonts w:ascii="Times New Roman" w:eastAsia="Times New Roman" w:hAnsi="Times New Roman" w:cs="Times New Roman"/>
                <w:sz w:val="24"/>
              </w:rPr>
              <w:t>ataçman</w:t>
            </w:r>
            <w:proofErr w:type="spellEnd"/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, 10 adet 100 ml </w:t>
            </w:r>
            <w:proofErr w:type="spellStart"/>
            <w:r w:rsidRPr="00DE180A">
              <w:rPr>
                <w:rFonts w:ascii="Times New Roman" w:eastAsia="Times New Roman" w:hAnsi="Times New Roman" w:cs="Times New Roman"/>
                <w:sz w:val="24"/>
              </w:rPr>
              <w:t>erlen</w:t>
            </w:r>
            <w:proofErr w:type="spellEnd"/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 için </w:t>
            </w:r>
            <w:proofErr w:type="spellStart"/>
            <w:r w:rsidRPr="00DE180A">
              <w:rPr>
                <w:rFonts w:ascii="Times New Roman" w:eastAsia="Times New Roman" w:hAnsi="Times New Roman" w:cs="Times New Roman"/>
                <w:sz w:val="24"/>
              </w:rPr>
              <w:t>ataçman</w:t>
            </w:r>
            <w:proofErr w:type="spellEnd"/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, 20 adet 500 ml </w:t>
            </w:r>
            <w:proofErr w:type="spellStart"/>
            <w:r w:rsidRPr="00DE180A">
              <w:rPr>
                <w:rFonts w:ascii="Times New Roman" w:eastAsia="Times New Roman" w:hAnsi="Times New Roman" w:cs="Times New Roman"/>
                <w:sz w:val="24"/>
              </w:rPr>
              <w:t>erlen</w:t>
            </w:r>
            <w:proofErr w:type="spellEnd"/>
            <w:r w:rsidRPr="00DE180A">
              <w:rPr>
                <w:rFonts w:ascii="Times New Roman" w:eastAsia="Times New Roman" w:hAnsi="Times New Roman" w:cs="Times New Roman"/>
                <w:sz w:val="24"/>
              </w:rPr>
              <w:t xml:space="preserve"> için </w:t>
            </w:r>
            <w:proofErr w:type="spellStart"/>
            <w:r w:rsidRPr="00DE180A">
              <w:rPr>
                <w:rFonts w:ascii="Times New Roman" w:eastAsia="Times New Roman" w:hAnsi="Times New Roman" w:cs="Times New Roman"/>
                <w:sz w:val="24"/>
              </w:rPr>
              <w:t>ataçman</w:t>
            </w:r>
            <w:proofErr w:type="spellEnd"/>
            <w:r w:rsidRPr="00DE18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9.19.</w:t>
            </w:r>
          </w:p>
        </w:tc>
        <w:tc>
          <w:tcPr>
            <w:tcW w:w="8292" w:type="dxa"/>
          </w:tcPr>
          <w:p w:rsidR="00BA665F" w:rsidRPr="00DE180A" w:rsidRDefault="00BA665F" w:rsidP="00D5145D">
            <w:pPr>
              <w:jc w:val="both"/>
              <w:rPr>
                <w:rFonts w:ascii="Times New Roman" w:hAnsi="Times New Roman" w:cs="Times New Roman"/>
              </w:rPr>
            </w:pPr>
            <w:r w:rsidRPr="00DE180A">
              <w:rPr>
                <w:rFonts w:ascii="Times New Roman" w:eastAsia="Times New Roman" w:hAnsi="Times New Roman" w:cs="Times New Roman"/>
                <w:sz w:val="24"/>
              </w:rPr>
              <w:t>Cihaz 220 V/50 Hz şehir cereyanı ile çalışmalıdır.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9.20.</w:t>
            </w:r>
          </w:p>
        </w:tc>
        <w:tc>
          <w:tcPr>
            <w:tcW w:w="8292" w:type="dxa"/>
          </w:tcPr>
          <w:p w:rsidR="003C18A6" w:rsidRPr="00DE180A" w:rsidRDefault="00910E30" w:rsidP="0070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sz w:val="24"/>
                <w:szCs w:val="24"/>
              </w:rPr>
              <w:t>Çıkarılmıştır.</w:t>
            </w:r>
            <w:r w:rsidR="00706E6C" w:rsidRPr="00DE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8A6" w:rsidRPr="00DE180A" w:rsidRDefault="003C18A6" w:rsidP="0070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EC" w:rsidRPr="00DE180A" w:rsidRDefault="008959EC" w:rsidP="003C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EC" w:rsidRPr="00DE180A" w:rsidRDefault="008959EC" w:rsidP="003C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EC" w:rsidRPr="00DE180A" w:rsidRDefault="008959EC" w:rsidP="003C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EC" w:rsidRPr="00DE180A" w:rsidRDefault="008959EC" w:rsidP="003C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A6" w:rsidRPr="00DE180A" w:rsidRDefault="008959EC" w:rsidP="003C18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NOT:</w:t>
            </w:r>
            <w:r w:rsidR="001A4FDD"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C18A6"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Bu teknik </w:t>
            </w:r>
            <w:r w:rsidR="001A4FDD"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şartnamede yer</w:t>
            </w:r>
            <w:r w:rsidR="003C18A6"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alan tüm kalemler için aşağıda belirtilen belgelerin teklifle birlikte verilmesi zorunludur.</w:t>
            </w:r>
          </w:p>
          <w:p w:rsidR="003C18A6" w:rsidRPr="00DE180A" w:rsidRDefault="003C18A6" w:rsidP="003C18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İsteklinin alım konusu malı teklif etmeye yetkisinin bulunup bulunmadığını belgelendirmesi gerekir. Bu çerçevede istekli aşağıdaki bentlerde yer alan belgelerden kendi durumuna uygun olan belge veya belgeleri sunabilir: </w:t>
            </w:r>
          </w:p>
          <w:p w:rsidR="003C18A6" w:rsidRPr="00DE180A" w:rsidRDefault="003C18A6" w:rsidP="003C18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a) İstekli imalatçı ise imalatçı olduğunu gösteren belge veya belgeler, </w:t>
            </w:r>
          </w:p>
          <w:p w:rsidR="003C18A6" w:rsidRPr="00DE180A" w:rsidRDefault="003C18A6" w:rsidP="003C18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b) İstekli yetkili satıcı veya yetkili temsilci ise yetkili satıcı ya da yetkili temsilci olduğunu gösteren belge veya belgeler, </w:t>
            </w:r>
          </w:p>
          <w:p w:rsidR="003C18A6" w:rsidRPr="00DE180A" w:rsidRDefault="003C18A6" w:rsidP="003C18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c) İstekli Türkiye'de serbest bölgelerde faaliyet gösteriyor ise yukarıdaki belgelerden biriyle birlikte sunduğu serbest bölge faaliyet belgesi. </w:t>
            </w:r>
          </w:p>
          <w:p w:rsidR="003C18A6" w:rsidRPr="00DE180A" w:rsidRDefault="003C18A6" w:rsidP="003C18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İş ortaklığında ortaklardan birinin, teklif edilen mala veya mallara ilişkin imalatçı veya yetkili satıcı ya da yetkili temsilci olduğunu gösteren belgelerden birini sunması yeterlidir. </w:t>
            </w:r>
          </w:p>
          <w:p w:rsidR="003C18A6" w:rsidRPr="00DE180A" w:rsidRDefault="003C18A6" w:rsidP="003C18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İsteklinin imalatçı olduğunu gösteren belge veya belgeler ise şunlardır: </w:t>
            </w:r>
          </w:p>
          <w:p w:rsidR="003C18A6" w:rsidRPr="00DE180A" w:rsidRDefault="003C18A6" w:rsidP="003C18A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a) Aday veya istekli adına düzenlenen Sanayi Sicil Belgesi,</w:t>
            </w:r>
          </w:p>
          <w:p w:rsidR="003C18A6" w:rsidRPr="00DE180A" w:rsidRDefault="003C18A6" w:rsidP="003C18A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b) Adayın veya isteklinin üyesi olduğu meslek odası tarafından aday veya istekli adına düzenlenen Kapasite Raporu,</w:t>
            </w:r>
          </w:p>
          <w:p w:rsidR="003C18A6" w:rsidRPr="00DE180A" w:rsidRDefault="003C18A6" w:rsidP="003C18A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c) Adayın veya isteklinin kayıtlı olduğu meslek odası tarafından aday veya istekli adına düzenlenen İmalat Yeterlik Belgesi,</w:t>
            </w:r>
          </w:p>
          <w:p w:rsidR="003C18A6" w:rsidRPr="00DE180A" w:rsidRDefault="003C18A6" w:rsidP="003C18A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ç) (</w:t>
            </w:r>
            <w:r w:rsidR="001A4FDD"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Değişik: RG</w:t>
            </w:r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-16/8/2014-29090)(11) Adaylar veya isteklilerin adlarına veya unvanlarına düzenlenmiş olan teklif ettiği mallara ilişkin yerli malı belgesi veya teknolojik ürün deneyim </w:t>
            </w:r>
            <w:proofErr w:type="spellStart"/>
            <w:proofErr w:type="gramStart"/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belgesi,d</w:t>
            </w:r>
            <w:proofErr w:type="spellEnd"/>
            <w:proofErr w:type="gramEnd"/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 Alım konusu fidan, çiçek veya tohum gibi mallar ise Tarım ve </w:t>
            </w:r>
            <w:r w:rsidR="001A4FDD"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Köy işleri</w:t>
            </w:r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Bakanlığı düzenlenen ve adayın veya isteklinin teklif edilen ürünün üretici olduğunu gösteren belge veya belgeler,</w:t>
            </w:r>
          </w:p>
          <w:p w:rsidR="003C18A6" w:rsidRPr="00DE180A" w:rsidRDefault="003C18A6" w:rsidP="003C18A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d) Adayın veya isteklinin alım konusu malı ürettiğine ilişkin olarak ilgili mevzuat uyarınca yetkili kurum veya kuruluşlarca düzenlenen ve aday veya isteklinin üretici veya imalatçı olduğunu gösteren belgeler.</w:t>
            </w:r>
          </w:p>
          <w:p w:rsidR="003C18A6" w:rsidRPr="00DE180A" w:rsidRDefault="003C18A6" w:rsidP="003C18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.İstekliler teklif verdikleri kalemler için Satış sonrası hizmet yeterlilik belgesi sunacaklardır.</w:t>
            </w:r>
          </w:p>
          <w:p w:rsidR="003C18A6" w:rsidRPr="00DE180A" w:rsidRDefault="003C18A6" w:rsidP="003C18A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İstekliler teklif verdikleri kalemler için garanti süresinin bitimine müteakip geçerli olacak olan yıllık bakım onarım fiyatlarını (TL, $, €, </w:t>
            </w:r>
            <w:proofErr w:type="spellStart"/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vs</w:t>
            </w:r>
            <w:proofErr w:type="spellEnd"/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belirtecektir.</w:t>
            </w:r>
          </w:p>
          <w:p w:rsidR="003C18A6" w:rsidRPr="00DE180A" w:rsidRDefault="003C18A6" w:rsidP="003C18A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8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İstekliler teklif verdikleri kalemler için kullanım ömrü boyunca geçerli olacak olan sarf malzeme ve yedek parça fiyatlarını (TL, $, €, </w:t>
            </w:r>
            <w:proofErr w:type="spellStart"/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vs</w:t>
            </w:r>
            <w:proofErr w:type="spellEnd"/>
            <w:r w:rsidRPr="00DE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teklifiyle birlikte verecektir.</w:t>
            </w:r>
          </w:p>
          <w:p w:rsidR="003C18A6" w:rsidRPr="00DE180A" w:rsidRDefault="003C18A6" w:rsidP="003C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A6" w:rsidTr="00D5145D">
        <w:tc>
          <w:tcPr>
            <w:tcW w:w="780" w:type="dxa"/>
          </w:tcPr>
          <w:p w:rsidR="003C18A6" w:rsidRPr="0096741B" w:rsidRDefault="003C18A6" w:rsidP="00D5145D">
            <w:pPr>
              <w:rPr>
                <w:b/>
              </w:rPr>
            </w:pPr>
          </w:p>
        </w:tc>
        <w:tc>
          <w:tcPr>
            <w:tcW w:w="8292" w:type="dxa"/>
          </w:tcPr>
          <w:p w:rsidR="003C18A6" w:rsidRPr="00910E30" w:rsidRDefault="003C18A6" w:rsidP="00706E6C">
            <w:pPr>
              <w:jc w:val="both"/>
              <w:rPr>
                <w:rFonts w:ascii="Times New Roman" w:hAnsi="Times New Roman" w:cs="Times New Roman"/>
                <w:color w:val="CC3399"/>
                <w:sz w:val="24"/>
                <w:szCs w:val="24"/>
              </w:rPr>
            </w:pPr>
          </w:p>
        </w:tc>
      </w:tr>
    </w:tbl>
    <w:p w:rsidR="00D5145D" w:rsidRDefault="00D5145D"/>
    <w:sectPr w:rsidR="00D5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66739"/>
    <w:multiLevelType w:val="hybridMultilevel"/>
    <w:tmpl w:val="6AE44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5F"/>
    <w:rsid w:val="000436B9"/>
    <w:rsid w:val="000A70C4"/>
    <w:rsid w:val="001442AA"/>
    <w:rsid w:val="001A4FDD"/>
    <w:rsid w:val="002637A0"/>
    <w:rsid w:val="00360124"/>
    <w:rsid w:val="003C18A6"/>
    <w:rsid w:val="003C4539"/>
    <w:rsid w:val="003D032C"/>
    <w:rsid w:val="00504971"/>
    <w:rsid w:val="00663650"/>
    <w:rsid w:val="006E0747"/>
    <w:rsid w:val="00706E6C"/>
    <w:rsid w:val="008959EC"/>
    <w:rsid w:val="00910E30"/>
    <w:rsid w:val="00917950"/>
    <w:rsid w:val="009D5E7E"/>
    <w:rsid w:val="00A251F8"/>
    <w:rsid w:val="00BA665F"/>
    <w:rsid w:val="00BE7214"/>
    <w:rsid w:val="00C11B85"/>
    <w:rsid w:val="00C22E5D"/>
    <w:rsid w:val="00D5145D"/>
    <w:rsid w:val="00DE180A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8FDFC0"/>
  <w15:chartTrackingRefBased/>
  <w15:docId w15:val="{31E2587A-7AE3-4C5E-8F80-85070599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2-Vurgu3">
    <w:name w:val="Grid Table 2 Accent 3"/>
    <w:basedOn w:val="NormalTablo"/>
    <w:uiPriority w:val="47"/>
    <w:rsid w:val="00BA665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vdeMetniChar">
    <w:name w:val="Gövde Metni Char"/>
    <w:basedOn w:val="VarsaylanParagrafYazTipi"/>
    <w:link w:val="GvdeMetni"/>
    <w:rsid w:val="00BA665F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BA66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BA665F"/>
  </w:style>
  <w:style w:type="character" w:customStyle="1" w:styleId="DzMetinChar">
    <w:name w:val="Düz Metin Char"/>
    <w:basedOn w:val="VarsaylanParagrafYazTipi"/>
    <w:link w:val="DzMetin"/>
    <w:rsid w:val="00BA665F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zMetin">
    <w:name w:val="Plain Text"/>
    <w:basedOn w:val="Normal"/>
    <w:link w:val="DzMetinChar"/>
    <w:rsid w:val="00BA66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BA665F"/>
    <w:rPr>
      <w:rFonts w:ascii="Consolas" w:hAnsi="Consolas"/>
      <w:sz w:val="21"/>
      <w:szCs w:val="21"/>
    </w:rPr>
  </w:style>
  <w:style w:type="character" w:styleId="Gl">
    <w:name w:val="Strong"/>
    <w:basedOn w:val="VarsaylanParagrafYazTipi"/>
    <w:uiPriority w:val="22"/>
    <w:qFormat/>
    <w:rsid w:val="00BA665F"/>
    <w:rPr>
      <w:b/>
      <w:bCs/>
    </w:rPr>
  </w:style>
  <w:style w:type="paragraph" w:styleId="AralkYok">
    <w:name w:val="No Spacing"/>
    <w:uiPriority w:val="1"/>
    <w:qFormat/>
    <w:rsid w:val="00BA665F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3C18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iguney</dc:creator>
  <cp:keywords/>
  <dc:description/>
  <cp:lastModifiedBy>Erdem ÖZDEMİR</cp:lastModifiedBy>
  <cp:revision>11</cp:revision>
  <dcterms:created xsi:type="dcterms:W3CDTF">2020-05-22T11:40:00Z</dcterms:created>
  <dcterms:modified xsi:type="dcterms:W3CDTF">2020-05-27T08:30:00Z</dcterms:modified>
</cp:coreProperties>
</file>